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37" w:rsidRPr="00476237" w:rsidRDefault="00476237" w:rsidP="00476237">
      <w:pPr>
        <w:ind w:left="12474"/>
        <w:jc w:val="both"/>
        <w:rPr>
          <w:rFonts w:eastAsia="Times New Roman" w:cs="Times New Roman"/>
          <w:szCs w:val="28"/>
          <w:lang w:eastAsia="ru-RU"/>
        </w:rPr>
      </w:pPr>
      <w:r w:rsidRPr="00476237">
        <w:rPr>
          <w:rFonts w:eastAsia="Times New Roman" w:cs="Times New Roman"/>
          <w:szCs w:val="28"/>
          <w:lang w:eastAsia="ru-RU"/>
        </w:rPr>
        <w:t>Д</w:t>
      </w:r>
      <w:r w:rsidR="00C21979">
        <w:rPr>
          <w:rFonts w:eastAsia="Times New Roman" w:cs="Times New Roman"/>
          <w:szCs w:val="28"/>
          <w:lang w:eastAsia="ru-RU"/>
        </w:rPr>
        <w:t>одаток 7</w:t>
      </w:r>
      <w:r w:rsidR="00463E18">
        <w:rPr>
          <w:rFonts w:eastAsia="Times New Roman" w:cs="Times New Roman"/>
          <w:szCs w:val="28"/>
          <w:lang w:eastAsia="ru-RU"/>
        </w:rPr>
        <w:t>2</w:t>
      </w:r>
    </w:p>
    <w:p w:rsidR="00476237" w:rsidRPr="00476237" w:rsidRDefault="00476237" w:rsidP="00476237">
      <w:pPr>
        <w:ind w:left="12474"/>
        <w:jc w:val="both"/>
        <w:rPr>
          <w:rFonts w:eastAsia="Times New Roman" w:cs="Times New Roman"/>
          <w:szCs w:val="28"/>
          <w:lang w:eastAsia="ru-RU"/>
        </w:rPr>
      </w:pPr>
      <w:r w:rsidRPr="00476237">
        <w:rPr>
          <w:rFonts w:eastAsia="Times New Roman" w:cs="Times New Roman"/>
          <w:szCs w:val="28"/>
          <w:lang w:eastAsia="ru-RU"/>
        </w:rPr>
        <w:t>до Інструкції з діловодства у Збройних Силах України</w:t>
      </w:r>
    </w:p>
    <w:p w:rsidR="00476237" w:rsidRPr="00476237" w:rsidRDefault="00476237" w:rsidP="00476237">
      <w:pPr>
        <w:ind w:left="12474"/>
        <w:jc w:val="both"/>
        <w:rPr>
          <w:rFonts w:eastAsia="Times New Roman" w:cs="Times New Roman"/>
          <w:szCs w:val="28"/>
          <w:lang w:eastAsia="ru-RU"/>
        </w:rPr>
      </w:pPr>
      <w:r w:rsidRPr="00476237">
        <w:rPr>
          <w:rFonts w:eastAsia="Times New Roman" w:cs="Times New Roman"/>
          <w:szCs w:val="28"/>
          <w:lang w:eastAsia="ru-RU"/>
        </w:rPr>
        <w:t>(</w:t>
      </w:r>
      <w:r w:rsidR="00D259F2">
        <w:rPr>
          <w:rFonts w:eastAsia="Times New Roman" w:cs="Times New Roman"/>
          <w:szCs w:val="28"/>
          <w:lang w:eastAsia="ru-RU"/>
        </w:rPr>
        <w:t>під</w:t>
      </w:r>
      <w:r w:rsidRPr="00476237">
        <w:rPr>
          <w:rFonts w:eastAsia="Times New Roman" w:cs="Times New Roman"/>
          <w:szCs w:val="28"/>
          <w:lang w:eastAsia="ru-RU"/>
        </w:rPr>
        <w:t>пункт 1</w:t>
      </w:r>
      <w:r w:rsidR="002211A7">
        <w:rPr>
          <w:rFonts w:eastAsia="Times New Roman" w:cs="Times New Roman"/>
          <w:szCs w:val="28"/>
          <w:lang w:eastAsia="ru-RU"/>
        </w:rPr>
        <w:t>5</w:t>
      </w:r>
      <w:r w:rsidR="00024151">
        <w:rPr>
          <w:rFonts w:eastAsia="Times New Roman" w:cs="Times New Roman"/>
          <w:szCs w:val="28"/>
          <w:lang w:eastAsia="ru-RU"/>
        </w:rPr>
        <w:t>.2.9</w:t>
      </w:r>
      <w:r w:rsidRPr="00476237">
        <w:rPr>
          <w:rFonts w:eastAsia="Times New Roman" w:cs="Times New Roman"/>
          <w:szCs w:val="28"/>
          <w:lang w:eastAsia="ru-RU"/>
        </w:rPr>
        <w:t>)</w:t>
      </w:r>
    </w:p>
    <w:p w:rsidR="00476237" w:rsidRPr="00476237" w:rsidRDefault="00476237" w:rsidP="00476237">
      <w:pPr>
        <w:jc w:val="both"/>
        <w:rPr>
          <w:rFonts w:eastAsia="Times New Roman" w:cs="Times New Roman"/>
          <w:sz w:val="32"/>
          <w:szCs w:val="28"/>
          <w:lang w:eastAsia="ru-RU"/>
        </w:rPr>
      </w:pPr>
    </w:p>
    <w:p w:rsidR="00476237" w:rsidRPr="00476237" w:rsidRDefault="00476237" w:rsidP="00476237">
      <w:pPr>
        <w:jc w:val="center"/>
        <w:rPr>
          <w:rFonts w:eastAsia="Calibri" w:cs="Consolas"/>
          <w:szCs w:val="20"/>
        </w:rPr>
      </w:pPr>
      <w:r w:rsidRPr="00476237">
        <w:rPr>
          <w:rFonts w:eastAsia="Calibri" w:cs="Consolas"/>
          <w:szCs w:val="20"/>
        </w:rPr>
        <w:t>ЖУРНАЛ</w:t>
      </w:r>
    </w:p>
    <w:p w:rsidR="00476237" w:rsidRDefault="00476237" w:rsidP="00476237">
      <w:pPr>
        <w:jc w:val="center"/>
        <w:rPr>
          <w:rFonts w:eastAsia="Calibri" w:cs="Consolas"/>
          <w:szCs w:val="24"/>
        </w:rPr>
      </w:pPr>
      <w:r w:rsidRPr="00476237">
        <w:rPr>
          <w:rFonts w:eastAsia="Calibri" w:cs="Consolas"/>
          <w:szCs w:val="20"/>
        </w:rPr>
        <w:t>реєстрації вхідних документів з грифом “Для службового користування”</w:t>
      </w:r>
      <w:r w:rsidR="0044762D" w:rsidRPr="009215C4">
        <w:rPr>
          <w:rFonts w:eastAsia="Times New Roman" w:cs="Times New Roman"/>
          <w:szCs w:val="28"/>
          <w:lang w:eastAsia="uk-UA"/>
        </w:rPr>
        <w:t>*</w:t>
      </w:r>
    </w:p>
    <w:p w:rsidR="00735D02" w:rsidRPr="00476237" w:rsidRDefault="00735D02" w:rsidP="00476237">
      <w:pPr>
        <w:jc w:val="center"/>
        <w:rPr>
          <w:rFonts w:eastAsia="Calibri" w:cs="Consolas"/>
          <w:szCs w:val="20"/>
        </w:rPr>
      </w:pPr>
    </w:p>
    <w:tbl>
      <w:tblPr>
        <w:tblW w:w="156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1417"/>
        <w:gridCol w:w="993"/>
        <w:gridCol w:w="1134"/>
        <w:gridCol w:w="1275"/>
        <w:gridCol w:w="993"/>
        <w:gridCol w:w="1275"/>
        <w:gridCol w:w="1276"/>
        <w:gridCol w:w="1083"/>
        <w:gridCol w:w="1072"/>
        <w:gridCol w:w="1276"/>
        <w:gridCol w:w="709"/>
      </w:tblGrid>
      <w:tr w:rsidR="00476237" w:rsidRPr="00476237" w:rsidTr="00476237">
        <w:tc>
          <w:tcPr>
            <w:tcW w:w="1134" w:type="dxa"/>
            <w:vMerge w:val="restart"/>
          </w:tcPr>
          <w:p w:rsidR="00476237" w:rsidRPr="00476237" w:rsidRDefault="00476237" w:rsidP="00476237">
            <w:pPr>
              <w:ind w:left="-142" w:right="-108"/>
              <w:jc w:val="center"/>
              <w:rPr>
                <w:rFonts w:eastAsia="Calibri" w:cs="Consolas"/>
                <w:sz w:val="24"/>
                <w:szCs w:val="24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uk-UA"/>
              </w:rPr>
              <w:t>Дата надходження та реєстраційний індекс вхідного документа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>Дата та реєстраційний індекс вихідного документа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Автор документа 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>Назва виду документа, його заголовок або короткий зміст</w:t>
            </w:r>
          </w:p>
        </w:tc>
        <w:tc>
          <w:tcPr>
            <w:tcW w:w="2127" w:type="dxa"/>
            <w:gridSpan w:val="2"/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4"/>
                <w:szCs w:val="24"/>
              </w:rPr>
            </w:pPr>
            <w:r w:rsidRPr="00476237">
              <w:rPr>
                <w:rFonts w:eastAsia="Calibri" w:cs="Consolas"/>
                <w:sz w:val="24"/>
                <w:szCs w:val="24"/>
              </w:rPr>
              <w:t>Кількість аркушів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 та номери примірників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>Резолюція або відповідальний виконавець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>Відмітка про розмноження (кількість примірників, кому вручено (надіслано)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>Відмітка про взяття на контроль документа та строк його виконання</w:t>
            </w:r>
          </w:p>
        </w:tc>
        <w:tc>
          <w:tcPr>
            <w:tcW w:w="2155" w:type="dxa"/>
            <w:gridSpan w:val="2"/>
          </w:tcPr>
          <w:p w:rsidR="00476237" w:rsidRPr="00476237" w:rsidRDefault="00476237" w:rsidP="00476237">
            <w:pPr>
              <w:ind w:left="-108" w:right="-108"/>
              <w:jc w:val="center"/>
              <w:rPr>
                <w:rFonts w:eastAsia="Calibri" w:cs="Consolas"/>
                <w:sz w:val="24"/>
                <w:szCs w:val="24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uk-UA"/>
              </w:rPr>
              <w:t>Дата і підпис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індекс справи, до якої підшито документ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>Відмітка про знищення документа</w:t>
            </w:r>
          </w:p>
        </w:tc>
      </w:tr>
      <w:tr w:rsidR="00476237" w:rsidRPr="00476237" w:rsidTr="00476237">
        <w:trPr>
          <w:trHeight w:val="2568"/>
        </w:trPr>
        <w:tc>
          <w:tcPr>
            <w:tcW w:w="1134" w:type="dxa"/>
            <w:vMerge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993" w:type="dxa"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  <w:r w:rsidRPr="00476237">
              <w:rPr>
                <w:rFonts w:eastAsia="Calibri" w:cs="Consolas"/>
                <w:sz w:val="24"/>
                <w:szCs w:val="24"/>
              </w:rPr>
              <w:t>доку-мента</w:t>
            </w:r>
          </w:p>
        </w:tc>
        <w:tc>
          <w:tcPr>
            <w:tcW w:w="1134" w:type="dxa"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  <w:r w:rsidRPr="00476237">
              <w:rPr>
                <w:rFonts w:eastAsia="Calibri" w:cs="Consolas"/>
                <w:sz w:val="24"/>
                <w:szCs w:val="24"/>
              </w:rPr>
              <w:t>додатка</w:t>
            </w:r>
          </w:p>
        </w:tc>
        <w:tc>
          <w:tcPr>
            <w:tcW w:w="1275" w:type="dxa"/>
            <w:vMerge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237" w:rsidRPr="00476237" w:rsidRDefault="00476237" w:rsidP="004762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237">
              <w:rPr>
                <w:rFonts w:eastAsia="Times New Roman" w:cs="Times New Roman"/>
                <w:sz w:val="24"/>
                <w:szCs w:val="24"/>
                <w:lang w:eastAsia="ru-RU"/>
              </w:rPr>
              <w:t>повернення</w:t>
            </w:r>
          </w:p>
        </w:tc>
        <w:tc>
          <w:tcPr>
            <w:tcW w:w="1276" w:type="dxa"/>
            <w:vMerge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76237" w:rsidRPr="00476237" w:rsidRDefault="00476237" w:rsidP="00476237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</w:tr>
      <w:tr w:rsidR="00024151" w:rsidRPr="00476237" w:rsidTr="00476237">
        <w:tc>
          <w:tcPr>
            <w:tcW w:w="1134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10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11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024151" w:rsidRPr="00476237" w:rsidRDefault="00024151" w:rsidP="00024151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14</w:t>
            </w:r>
          </w:p>
        </w:tc>
      </w:tr>
    </w:tbl>
    <w:p w:rsidR="00476237" w:rsidRPr="00476237" w:rsidRDefault="00476237" w:rsidP="0044762D">
      <w:pPr>
        <w:jc w:val="both"/>
        <w:rPr>
          <w:rFonts w:eastAsia="Calibri" w:cs="Consolas"/>
          <w:szCs w:val="20"/>
        </w:rPr>
      </w:pPr>
    </w:p>
    <w:p w:rsidR="00476237" w:rsidRPr="00476237" w:rsidRDefault="00476237" w:rsidP="0044762D">
      <w:pPr>
        <w:jc w:val="both"/>
        <w:rPr>
          <w:rFonts w:eastAsia="Calibri" w:cs="Consolas"/>
          <w:szCs w:val="20"/>
        </w:rPr>
      </w:pPr>
    </w:p>
    <w:p w:rsidR="00476237" w:rsidRPr="00476237" w:rsidRDefault="00476237" w:rsidP="0044762D">
      <w:pPr>
        <w:jc w:val="both"/>
        <w:rPr>
          <w:rFonts w:eastAsia="Times New Roman" w:cs="Times New Roman"/>
          <w:sz w:val="32"/>
          <w:szCs w:val="28"/>
          <w:lang w:eastAsia="ru-RU"/>
        </w:rPr>
      </w:pPr>
    </w:p>
    <w:p w:rsidR="0044762D" w:rsidRDefault="0044762D" w:rsidP="0044762D">
      <w:pPr>
        <w:jc w:val="both"/>
        <w:rPr>
          <w:rFonts w:eastAsia="Calibri" w:cs="Consolas"/>
          <w:szCs w:val="20"/>
        </w:rPr>
      </w:pPr>
      <w:bookmarkStart w:id="0" w:name="_GoBack"/>
      <w:bookmarkEnd w:id="0"/>
    </w:p>
    <w:p w:rsidR="0044762D" w:rsidRDefault="0044762D" w:rsidP="0044762D">
      <w:pPr>
        <w:jc w:val="both"/>
        <w:rPr>
          <w:rFonts w:eastAsia="Calibri" w:cs="Consolas"/>
          <w:szCs w:val="20"/>
        </w:rPr>
      </w:pPr>
    </w:p>
    <w:p w:rsidR="0044762D" w:rsidRDefault="0044762D" w:rsidP="0044762D">
      <w:pPr>
        <w:jc w:val="both"/>
        <w:rPr>
          <w:rFonts w:eastAsia="Calibri" w:cs="Consolas"/>
          <w:szCs w:val="20"/>
        </w:rPr>
      </w:pPr>
    </w:p>
    <w:p w:rsidR="0044762D" w:rsidRPr="00476237" w:rsidRDefault="0044762D" w:rsidP="0044762D">
      <w:pPr>
        <w:jc w:val="both"/>
        <w:rPr>
          <w:rFonts w:eastAsia="Calibri" w:cs="Consolas"/>
          <w:szCs w:val="20"/>
        </w:rPr>
      </w:pPr>
    </w:p>
    <w:p w:rsidR="00BA1D7E" w:rsidRPr="0044762D" w:rsidRDefault="0044762D" w:rsidP="0044762D">
      <w:pPr>
        <w:jc w:val="both"/>
        <w:rPr>
          <w:rFonts w:eastAsia="Times New Roman" w:cs="Times New Roman"/>
          <w:szCs w:val="28"/>
          <w:lang w:eastAsia="uk-UA"/>
        </w:rPr>
      </w:pPr>
      <w:r w:rsidRPr="009215C4">
        <w:rPr>
          <w:rFonts w:eastAsia="Times New Roman" w:cs="Times New Roman"/>
          <w:szCs w:val="28"/>
          <w:lang w:eastAsia="uk-UA"/>
        </w:rPr>
        <w:t>____________</w:t>
      </w:r>
      <w:r w:rsidRPr="009215C4">
        <w:rPr>
          <w:rFonts w:eastAsia="Times New Roman" w:cs="Times New Roman"/>
          <w:szCs w:val="28"/>
          <w:lang w:eastAsia="uk-UA"/>
        </w:rPr>
        <w:br/>
        <w:t xml:space="preserve">* </w:t>
      </w:r>
      <w:r w:rsidR="00B1037E">
        <w:rPr>
          <w:rFonts w:eastAsia="Times New Roman" w:cs="Times New Roman"/>
          <w:szCs w:val="28"/>
          <w:lang w:eastAsia="uk-UA"/>
        </w:rPr>
        <w:t>Дозволяється окремо вести журнали вхідних та вихідних документів з грифом “Для службового користування”</w:t>
      </w:r>
    </w:p>
    <w:sectPr w:rsidR="00BA1D7E" w:rsidRPr="0044762D" w:rsidSect="00476237">
      <w:pgSz w:w="16838" w:h="11906" w:orient="landscape"/>
      <w:pgMar w:top="1985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37"/>
    <w:rsid w:val="00024151"/>
    <w:rsid w:val="00032703"/>
    <w:rsid w:val="000D3B8B"/>
    <w:rsid w:val="002211A7"/>
    <w:rsid w:val="002D67ED"/>
    <w:rsid w:val="0033723D"/>
    <w:rsid w:val="003B2D0F"/>
    <w:rsid w:val="0044762D"/>
    <w:rsid w:val="00463E18"/>
    <w:rsid w:val="00476237"/>
    <w:rsid w:val="00735D02"/>
    <w:rsid w:val="008B3329"/>
    <w:rsid w:val="0095084E"/>
    <w:rsid w:val="00B1037E"/>
    <w:rsid w:val="00C21979"/>
    <w:rsid w:val="00D259F2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7AE4E-8201-4114-BAF7-34C5E527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E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2024-01-10T15:05:00Z</cp:lastPrinted>
  <dcterms:created xsi:type="dcterms:W3CDTF">2023-12-20T06:46:00Z</dcterms:created>
  <dcterms:modified xsi:type="dcterms:W3CDTF">2024-01-10T15:05:00Z</dcterms:modified>
</cp:coreProperties>
</file>