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8D" w:rsidRPr="00E1248D" w:rsidRDefault="00E1248D" w:rsidP="00E1248D">
      <w:pPr>
        <w:ind w:left="5812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 xml:space="preserve">Додаток </w:t>
      </w:r>
      <w:r w:rsidR="00B31E21">
        <w:rPr>
          <w:rFonts w:eastAsia="Times New Roman" w:cs="Times New Roman"/>
          <w:szCs w:val="28"/>
          <w:lang w:eastAsia="ru-RU"/>
        </w:rPr>
        <w:t>8</w:t>
      </w:r>
      <w:r w:rsidR="00C22217">
        <w:rPr>
          <w:rFonts w:eastAsia="Times New Roman" w:cs="Times New Roman"/>
          <w:szCs w:val="28"/>
          <w:lang w:eastAsia="ru-RU"/>
        </w:rPr>
        <w:t>3</w:t>
      </w:r>
    </w:p>
    <w:p w:rsidR="00E1248D" w:rsidRPr="00E1248D" w:rsidRDefault="00E1248D" w:rsidP="00E1248D">
      <w:pPr>
        <w:ind w:left="5812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E1248D" w:rsidRPr="00E1248D" w:rsidRDefault="00E1248D" w:rsidP="00E1248D">
      <w:pPr>
        <w:ind w:left="5812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E1248D" w:rsidRPr="00E1248D" w:rsidRDefault="00613C85" w:rsidP="00E1248D">
      <w:pPr>
        <w:ind w:left="5812"/>
        <w:jc w:val="both"/>
        <w:rPr>
          <w:rFonts w:eastAsia="Times New Roman" w:cs="Times New Roman"/>
          <w:szCs w:val="28"/>
          <w:highlight w:val="darkYellow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r w:rsidR="00536C31">
        <w:rPr>
          <w:rFonts w:eastAsia="Times New Roman" w:cs="Times New Roman"/>
          <w:szCs w:val="28"/>
          <w:lang w:eastAsia="ru-RU"/>
        </w:rPr>
        <w:t>під</w:t>
      </w:r>
      <w:r>
        <w:rPr>
          <w:rFonts w:eastAsia="Times New Roman" w:cs="Times New Roman"/>
          <w:szCs w:val="28"/>
          <w:lang w:eastAsia="ru-RU"/>
        </w:rPr>
        <w:t xml:space="preserve">пункт </w:t>
      </w:r>
      <w:r w:rsidR="00B31E21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</w:t>
      </w:r>
      <w:r w:rsidR="00B31E21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</w:t>
      </w:r>
      <w:r w:rsidR="00B31E21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2</w:t>
      </w:r>
      <w:r w:rsidR="00E1248D" w:rsidRPr="00E1248D">
        <w:rPr>
          <w:rFonts w:eastAsia="Times New Roman" w:cs="Times New Roman"/>
          <w:szCs w:val="28"/>
          <w:lang w:eastAsia="ru-RU"/>
        </w:rPr>
        <w:t>)</w:t>
      </w: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 w:val="20"/>
          <w:szCs w:val="28"/>
          <w:highlight w:val="darkYellow"/>
          <w:lang w:eastAsia="ru-RU"/>
        </w:rPr>
      </w:pPr>
    </w:p>
    <w:p w:rsidR="00E1248D" w:rsidRPr="00E1248D" w:rsidRDefault="00194767" w:rsidP="00E1248D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ПЕРЕЛІК</w:t>
      </w:r>
    </w:p>
    <w:p w:rsidR="00E1248D" w:rsidRPr="00E1248D" w:rsidRDefault="00E1248D" w:rsidP="00E1248D">
      <w:pPr>
        <w:jc w:val="center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 xml:space="preserve">документів з особового складу (кадрових питань) </w:t>
      </w:r>
    </w:p>
    <w:p w:rsidR="00E1248D" w:rsidRPr="00E1248D" w:rsidRDefault="00E1248D" w:rsidP="00E1248D">
      <w:pPr>
        <w:jc w:val="center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тривалого терміну зберігання (25, 50, 75 років)</w:t>
      </w:r>
    </w:p>
    <w:p w:rsidR="00E1248D" w:rsidRPr="00E1248D" w:rsidRDefault="00E1248D" w:rsidP="00E1248D">
      <w:pPr>
        <w:jc w:val="center"/>
        <w:rPr>
          <w:rFonts w:eastAsia="Times New Roman" w:cs="Times New Roman"/>
          <w:sz w:val="20"/>
          <w:szCs w:val="28"/>
          <w:lang w:eastAsia="ru-RU"/>
        </w:rPr>
      </w:pPr>
    </w:p>
    <w:p w:rsidR="00E1248D" w:rsidRPr="00E1248D" w:rsidRDefault="00B51836" w:rsidP="00E1248D">
      <w:pPr>
        <w:widowControl w:val="0"/>
        <w:ind w:left="709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1. Накази по</w:t>
      </w:r>
      <w:r w:rsidR="00E1248D" w:rsidRPr="00E1248D">
        <w:rPr>
          <w:rFonts w:eastAsia="Times New Roman" w:cs="Times New Roman"/>
          <w:szCs w:val="28"/>
          <w:lang w:eastAsia="uk-UA"/>
        </w:rPr>
        <w:t xml:space="preserve"> особово</w:t>
      </w:r>
      <w:r>
        <w:rPr>
          <w:rFonts w:eastAsia="Times New Roman" w:cs="Times New Roman"/>
          <w:szCs w:val="28"/>
          <w:lang w:eastAsia="uk-UA"/>
        </w:rPr>
        <w:t>му</w:t>
      </w:r>
      <w:r w:rsidR="00E1248D" w:rsidRPr="00E1248D">
        <w:rPr>
          <w:rFonts w:eastAsia="Times New Roman" w:cs="Times New Roman"/>
          <w:szCs w:val="28"/>
          <w:lang w:eastAsia="uk-UA"/>
        </w:rPr>
        <w:t xml:space="preserve"> складу щодо: 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призначення на посади офіцерів, прапорщиків, військовослужбовців за контрактом у межах повноважень командира даної військової частини;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присвоєння чергових військових звань офіцерам, прапорщикам, військовослужбовцям за контрактом у межах повноважень командира  військової частини;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звільнення з військової служби офіцерів, прапорщиків, військовослужбовців за контрактом у межах повноважень командира  військової частини;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зміни персональних облікових даних особового складу та рангів державним службовцям у межах повноважень командира військової частини.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E1248D" w:rsidRPr="00E1248D" w:rsidRDefault="00E1248D" w:rsidP="00E1248D">
      <w:pPr>
        <w:widowControl w:val="0"/>
        <w:ind w:left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 xml:space="preserve">2. Накази по стройовій частині  щодо: </w:t>
      </w:r>
    </w:p>
    <w:p w:rsidR="00E1248D" w:rsidRPr="00E1248D" w:rsidRDefault="00E1248D" w:rsidP="00E1248D">
      <w:pPr>
        <w:widowControl w:val="0"/>
        <w:tabs>
          <w:tab w:val="num" w:pos="360"/>
        </w:tabs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зарахування до списків особового складу військової частини, на забезпечення та виключення зі списку особового складу військової частини, із забезпечення;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 xml:space="preserve">перебування на лікуванні та повернення на службу з лікувального закладу; 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звільнення від виконання службових обов’язків (занять) за станом здоров’я і про вихід на службу після хвороби;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прийняття на роботу, переведення на іншу роботу та звільнення працівників;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вибуття у відрядження, відпустку, на навчання, прибуття з відрядження, відпустки, навчання;</w:t>
      </w:r>
    </w:p>
    <w:p w:rsidR="00E1248D" w:rsidRPr="00E1248D" w:rsidRDefault="00E1248D" w:rsidP="00E1248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 xml:space="preserve">призначення на нові посади </w:t>
      </w:r>
      <w:r w:rsidR="00B51836">
        <w:rPr>
          <w:rFonts w:eastAsia="Times New Roman" w:cs="Times New Roman"/>
          <w:szCs w:val="28"/>
          <w:lang w:eastAsia="ru-RU"/>
        </w:rPr>
        <w:t>у</w:t>
      </w:r>
      <w:r w:rsidRPr="00E1248D">
        <w:rPr>
          <w:rFonts w:eastAsia="Times New Roman" w:cs="Times New Roman"/>
          <w:szCs w:val="28"/>
          <w:lang w:eastAsia="ru-RU"/>
        </w:rPr>
        <w:t xml:space="preserve"> зв’язку з переходом на новий штат;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про встановлення додаткових виплат та надбавок;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про встановлення тарифних ставок робітникам та службовцям.</w:t>
      </w:r>
    </w:p>
    <w:p w:rsidR="00E1248D" w:rsidRPr="00E1248D" w:rsidRDefault="00E1248D" w:rsidP="00E1248D">
      <w:pPr>
        <w:ind w:firstLine="709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E1248D" w:rsidRPr="00E1248D" w:rsidRDefault="00E1248D" w:rsidP="00E1248D">
      <w:pPr>
        <w:widowControl w:val="0"/>
        <w:ind w:left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 xml:space="preserve">3. Накази по навчальній частині щодо: </w:t>
      </w:r>
    </w:p>
    <w:p w:rsidR="00E1248D" w:rsidRPr="00E1248D" w:rsidRDefault="00E1248D" w:rsidP="00E1248D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призначення приймальних комісій;</w:t>
      </w:r>
    </w:p>
    <w:p w:rsidR="00E1248D" w:rsidRPr="00E1248D" w:rsidRDefault="00E1248D" w:rsidP="00E1248D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 xml:space="preserve">допуску до державних іспитів, проведення збору інженерно-технічного складу; </w:t>
      </w:r>
    </w:p>
    <w:p w:rsidR="00E1248D" w:rsidRPr="00E1248D" w:rsidRDefault="00E1248D" w:rsidP="00E1248D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 xml:space="preserve">проведення дипломного проектування; </w:t>
      </w:r>
    </w:p>
    <w:p w:rsidR="00E1248D" w:rsidRPr="00E1248D" w:rsidRDefault="00E1248D" w:rsidP="00E1248D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 xml:space="preserve">проведення практики; </w:t>
      </w:r>
    </w:p>
    <w:p w:rsidR="00E1248D" w:rsidRDefault="00E1248D" w:rsidP="00E1248D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>навчально-тренувальної роботи в спортивних секція.</w:t>
      </w:r>
    </w:p>
    <w:p w:rsidR="00613C85" w:rsidRPr="00E1248D" w:rsidRDefault="00613C85" w:rsidP="00E1248D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C115B0" w:rsidRDefault="00C115B0" w:rsidP="00C115B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</w:t>
      </w:r>
    </w:p>
    <w:p w:rsidR="00E1248D" w:rsidRPr="00E1248D" w:rsidRDefault="00E1248D" w:rsidP="00E1248D">
      <w:pPr>
        <w:jc w:val="right"/>
        <w:rPr>
          <w:rFonts w:eastAsia="Times New Roman" w:cs="Times New Roman"/>
          <w:szCs w:val="28"/>
          <w:lang w:eastAsia="ru-RU"/>
        </w:rPr>
      </w:pPr>
      <w:r w:rsidRPr="00E1248D">
        <w:rPr>
          <w:rFonts w:eastAsia="Times New Roman" w:cs="Times New Roman"/>
          <w:szCs w:val="28"/>
          <w:lang w:eastAsia="ru-RU"/>
        </w:rPr>
        <w:t xml:space="preserve">Продовження додатка </w:t>
      </w:r>
      <w:r w:rsidR="00B31E21">
        <w:rPr>
          <w:rFonts w:eastAsia="Times New Roman" w:cs="Times New Roman"/>
          <w:szCs w:val="28"/>
          <w:lang w:eastAsia="ru-RU"/>
        </w:rPr>
        <w:t>8</w:t>
      </w:r>
      <w:r w:rsidR="00C22217">
        <w:rPr>
          <w:rFonts w:eastAsia="Times New Roman" w:cs="Times New Roman"/>
          <w:szCs w:val="28"/>
          <w:lang w:eastAsia="ru-RU"/>
        </w:rPr>
        <w:t>3</w:t>
      </w:r>
      <w:bookmarkStart w:id="0" w:name="_GoBack"/>
      <w:bookmarkEnd w:id="0"/>
    </w:p>
    <w:p w:rsidR="00E1248D" w:rsidRPr="00E1248D" w:rsidRDefault="00E1248D" w:rsidP="00E1248D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4. Розрахунково-платіжні відомості (особові рахунки) на виплату заробітної плати (грошового забезпечення).</w:t>
      </w: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5. Особові справи військовослужбовців (державних службовців), пенсійні та особово-пенсійні справи військовослужбовців.</w:t>
      </w: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6. Книги алфавітного обліку особового складу.</w:t>
      </w: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7. Книги штатно-посадового обліку.</w:t>
      </w: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8. Книги обліку особових справ військовослужбовців (державних службовців).</w:t>
      </w: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9. Особові картки працівників (у тому числі тимчасово працюючих і працюючих за сумісництвом).</w:t>
      </w: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10. Книги обліку трудових книжок.</w:t>
      </w: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11. Особисті документи офіційного походження (дипломи, незатребувані трудові книжки тощо).</w:t>
      </w: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12. Списки, картотеки, картки обліку (картки обліку успішності тощо).</w:t>
      </w: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13. Протоколи засідань атестаційних комісій військовослужбовців (державних службовців).</w:t>
      </w: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E1248D" w:rsidRPr="00E1248D" w:rsidRDefault="00E1248D" w:rsidP="00E1248D">
      <w:pPr>
        <w:widowControl w:val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1248D">
        <w:rPr>
          <w:rFonts w:eastAsia="Times New Roman" w:cs="Times New Roman"/>
          <w:szCs w:val="28"/>
          <w:lang w:eastAsia="uk-UA"/>
        </w:rPr>
        <w:t>14. Атестаційні справи.</w:t>
      </w: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E1248D" w:rsidRPr="00E1248D" w:rsidRDefault="00E1248D" w:rsidP="00E1248D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sectPr w:rsidR="00E1248D" w:rsidRPr="00E1248D" w:rsidSect="00E1248D">
      <w:pgSz w:w="11906" w:h="16838"/>
      <w:pgMar w:top="1134" w:right="850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8D"/>
    <w:rsid w:val="00194767"/>
    <w:rsid w:val="00536C31"/>
    <w:rsid w:val="00613C85"/>
    <w:rsid w:val="008B3329"/>
    <w:rsid w:val="009C4599"/>
    <w:rsid w:val="00B31E21"/>
    <w:rsid w:val="00B51836"/>
    <w:rsid w:val="00C115B0"/>
    <w:rsid w:val="00C22217"/>
    <w:rsid w:val="00E1248D"/>
    <w:rsid w:val="00F46DD0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30622-4107-4FC0-BA6D-E1095929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2024-01-10T15:09:00Z</cp:lastPrinted>
  <dcterms:created xsi:type="dcterms:W3CDTF">2023-12-20T06:58:00Z</dcterms:created>
  <dcterms:modified xsi:type="dcterms:W3CDTF">2024-01-10T15:10:00Z</dcterms:modified>
</cp:coreProperties>
</file>