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69"/>
        <w:gridCol w:w="4971"/>
      </w:tblGrid>
      <w:tr w:rsidR="00ED6716" w:rsidRPr="00452369" w14:paraId="126F3E48" w14:textId="77777777" w:rsidTr="002D27AB">
        <w:tc>
          <w:tcPr>
            <w:tcW w:w="4269" w:type="dxa"/>
          </w:tcPr>
          <w:p w14:paraId="7020932B" w14:textId="77777777"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971" w:type="dxa"/>
          </w:tcPr>
          <w:p w14:paraId="2CBAC50B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Додаток 1</w:t>
            </w:r>
            <w:r w:rsidR="003B6951">
              <w:rPr>
                <w:sz w:val="26"/>
                <w:szCs w:val="26"/>
              </w:rPr>
              <w:t>5</w:t>
            </w:r>
          </w:p>
          <w:p w14:paraId="14260A8B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4D277C6A" w14:textId="77777777" w:rsidTr="002D27AB">
        <w:tc>
          <w:tcPr>
            <w:tcW w:w="4269" w:type="dxa"/>
          </w:tcPr>
          <w:p w14:paraId="50B50415" w14:textId="77777777"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971" w:type="dxa"/>
            <w:vAlign w:val="center"/>
          </w:tcPr>
          <w:p w14:paraId="4B6A6EBF" w14:textId="77777777" w:rsidR="00ED6716" w:rsidRPr="00452369" w:rsidRDefault="00ED6716" w:rsidP="002D27A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12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7EDCBEFA" w14:textId="77777777" w:rsidR="00ED6716" w:rsidRPr="00452369" w:rsidRDefault="00ED6716" w:rsidP="003B18C7">
      <w:pPr>
        <w:rPr>
          <w:sz w:val="26"/>
          <w:szCs w:val="26"/>
        </w:rPr>
      </w:pPr>
      <w:r w:rsidRPr="00452369">
        <w:rPr>
          <w:sz w:val="26"/>
          <w:szCs w:val="26"/>
        </w:rPr>
        <w:t>Формат 420 х 297 мм, 210 х 297 мм</w:t>
      </w:r>
    </w:p>
    <w:p w14:paraId="7597802B" w14:textId="77777777" w:rsidR="00ED6716" w:rsidRPr="00452369" w:rsidRDefault="00ED6716" w:rsidP="003B18C7">
      <w:pPr>
        <w:rPr>
          <w:sz w:val="26"/>
          <w:szCs w:val="26"/>
        </w:rPr>
      </w:pPr>
    </w:p>
    <w:p w14:paraId="501CDB7E" w14:textId="77777777" w:rsidR="00ED6716" w:rsidRPr="00452369" w:rsidRDefault="00ED6716" w:rsidP="003B18C7">
      <w:pPr>
        <w:rPr>
          <w:sz w:val="26"/>
          <w:szCs w:val="26"/>
        </w:rPr>
      </w:pPr>
    </w:p>
    <w:p w14:paraId="7E1D63EF" w14:textId="77777777" w:rsidR="00ED6716" w:rsidRPr="00452369" w:rsidRDefault="00ED6716" w:rsidP="003B18C7">
      <w:pPr>
        <w:rPr>
          <w:sz w:val="26"/>
          <w:szCs w:val="26"/>
        </w:rPr>
      </w:pPr>
    </w:p>
    <w:p w14:paraId="488FCEFF" w14:textId="77777777" w:rsidR="00ED6716" w:rsidRPr="00452369" w:rsidRDefault="00366EBD" w:rsidP="003B18C7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EE7DCB1" wp14:editId="700A2819">
                <wp:simplePos x="0" y="0"/>
                <wp:positionH relativeFrom="column">
                  <wp:posOffset>3822700</wp:posOffset>
                </wp:positionH>
                <wp:positionV relativeFrom="paragraph">
                  <wp:posOffset>154940</wp:posOffset>
                </wp:positionV>
                <wp:extent cx="2044700" cy="457200"/>
                <wp:effectExtent l="6350" t="12700" r="6350" b="635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D29D" w14:textId="77777777" w:rsidR="00667A86" w:rsidRPr="0031409E" w:rsidRDefault="00667A86" w:rsidP="003B18C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1409E">
                              <w:rPr>
                                <w:sz w:val="26"/>
                                <w:szCs w:val="26"/>
                              </w:rPr>
                              <w:t>Відмітка 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DC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1pt;margin-top:12.2pt;width:161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7VaF7uIAAAAOAQAADwAAAAAAAAAAAAAAAABtBAAAZHJzL2Rvd25yZXYueG1sUEsFBgAA&#13;&#10;AAAEAAQA8wAAAHwFAAAAAA==&#13;&#10;">
                <v:textbox>
                  <w:txbxContent>
                    <w:p w14:paraId="7D0ED29D" w14:textId="77777777" w:rsidR="00667A86" w:rsidRPr="0031409E" w:rsidRDefault="00667A86" w:rsidP="003B18C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1409E">
                        <w:rPr>
                          <w:sz w:val="26"/>
                          <w:szCs w:val="26"/>
                        </w:rPr>
                        <w:t>Відмітка 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004DA30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65333D33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79BFBE97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4BFFAABB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2A4595C9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4A900F4B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13A790D5" w14:textId="77777777" w:rsidR="00ED6716" w:rsidRPr="00452369" w:rsidRDefault="00ED6716" w:rsidP="003B18C7">
      <w:pPr>
        <w:jc w:val="both"/>
        <w:rPr>
          <w:color w:val="000000"/>
          <w:sz w:val="26"/>
          <w:szCs w:val="26"/>
        </w:rPr>
      </w:pPr>
    </w:p>
    <w:p w14:paraId="1E6BF407" w14:textId="77777777" w:rsidR="00ED6716" w:rsidRPr="00452369" w:rsidRDefault="00ED6716" w:rsidP="003B18C7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2E7D704F" w14:textId="77777777" w:rsidR="00ED6716" w:rsidRPr="007213DF" w:rsidRDefault="00ED6716" w:rsidP="003B18C7">
      <w:pPr>
        <w:jc w:val="center"/>
        <w:rPr>
          <w:b/>
          <w:color w:val="000000"/>
          <w:sz w:val="26"/>
          <w:szCs w:val="26"/>
        </w:rPr>
      </w:pPr>
      <w:r w:rsidRPr="007213DF">
        <w:rPr>
          <w:color w:val="000000"/>
          <w:sz w:val="26"/>
          <w:szCs w:val="26"/>
        </w:rPr>
        <w:t xml:space="preserve">обліку </w:t>
      </w:r>
      <w:r w:rsidRPr="007213DF">
        <w:rPr>
          <w:spacing w:val="-2"/>
          <w:sz w:val="26"/>
          <w:szCs w:val="26"/>
        </w:rPr>
        <w:t>запасних частин, інструменту і приладдя</w:t>
      </w:r>
      <w:r w:rsidRPr="007213DF">
        <w:rPr>
          <w:color w:val="000000"/>
          <w:sz w:val="26"/>
          <w:szCs w:val="26"/>
        </w:rPr>
        <w:t xml:space="preserve"> розсипом, матеріалів та майна служб ракетного озброєння і ракетно-артилерійського озброєння </w:t>
      </w:r>
    </w:p>
    <w:p w14:paraId="1D4A5048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46F69BDE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7DC678F3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421AF24C" w14:textId="77777777" w:rsidR="00ED6716" w:rsidRPr="00452369" w:rsidRDefault="00ED6716" w:rsidP="003B18C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(склад, ремонтний підрозділ)</w:t>
      </w:r>
    </w:p>
    <w:p w14:paraId="1ECE165E" w14:textId="77777777" w:rsidR="00ED6716" w:rsidRPr="00452369" w:rsidRDefault="00ED6716" w:rsidP="003B18C7">
      <w:pPr>
        <w:jc w:val="center"/>
        <w:rPr>
          <w:color w:val="000000"/>
          <w:sz w:val="24"/>
          <w:szCs w:val="24"/>
        </w:rPr>
      </w:pPr>
    </w:p>
    <w:p w14:paraId="633CD5EF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2FE81E19" w14:textId="77777777" w:rsidR="00ED6716" w:rsidRPr="00452369" w:rsidRDefault="00ED6716" w:rsidP="003B18C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частина, центр забезпечення)</w:t>
      </w:r>
    </w:p>
    <w:p w14:paraId="76D76A9D" w14:textId="77777777" w:rsidR="00ED6716" w:rsidRPr="00452369" w:rsidRDefault="00ED6716" w:rsidP="003B18C7">
      <w:pPr>
        <w:jc w:val="center"/>
        <w:rPr>
          <w:color w:val="000000"/>
          <w:sz w:val="24"/>
          <w:szCs w:val="24"/>
        </w:rPr>
      </w:pPr>
    </w:p>
    <w:p w14:paraId="4121F874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4F4557E0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32490F22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37D64E43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3385420C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1A439ACE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2E969F83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637233CA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2F39A600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51A20AC4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5083E6F4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6F40121A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08036C21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0657EB0F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75E15358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60476050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2D46B4F4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0C98D0F5" w14:textId="77777777" w:rsidR="00ED6716" w:rsidRPr="00452369" w:rsidRDefault="00ED6716" w:rsidP="003B18C7">
      <w:pPr>
        <w:jc w:val="center"/>
        <w:rPr>
          <w:color w:val="000000"/>
          <w:sz w:val="26"/>
          <w:szCs w:val="26"/>
        </w:rPr>
      </w:pPr>
    </w:p>
    <w:p w14:paraId="5D94F216" w14:textId="77777777" w:rsidR="00ED6716" w:rsidRPr="00452369" w:rsidRDefault="00ED6716" w:rsidP="003B18C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Розпочато “____”_____________ 20___ року</w:t>
      </w:r>
    </w:p>
    <w:p w14:paraId="361820D7" w14:textId="77777777" w:rsidR="00ED6716" w:rsidRPr="00452369" w:rsidRDefault="00ED6716" w:rsidP="003B18C7">
      <w:pPr>
        <w:rPr>
          <w:color w:val="000000"/>
          <w:sz w:val="26"/>
          <w:szCs w:val="26"/>
        </w:rPr>
      </w:pPr>
    </w:p>
    <w:p w14:paraId="56B0B2B1" w14:textId="77777777" w:rsidR="00ED6716" w:rsidRPr="00452369" w:rsidRDefault="00ED6716" w:rsidP="003B18C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Закінчено  “____”_____________ 20___ року</w:t>
      </w:r>
    </w:p>
    <w:p w14:paraId="53C4214B" w14:textId="77777777" w:rsidR="00ED6716" w:rsidRPr="00452369" w:rsidRDefault="00ED6716" w:rsidP="003B18C7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3B6951">
        <w:rPr>
          <w:color w:val="000000"/>
          <w:sz w:val="26"/>
          <w:szCs w:val="26"/>
        </w:rPr>
        <w:t>5</w:t>
      </w:r>
    </w:p>
    <w:p w14:paraId="263E10CA" w14:textId="77777777" w:rsidR="00ED6716" w:rsidRPr="00452369" w:rsidRDefault="00ED6716" w:rsidP="003B18C7">
      <w:pPr>
        <w:jc w:val="right"/>
        <w:rPr>
          <w:i/>
          <w:color w:val="000000"/>
          <w:sz w:val="26"/>
          <w:szCs w:val="26"/>
        </w:rPr>
      </w:pPr>
    </w:p>
    <w:p w14:paraId="3616E75B" w14:textId="77777777" w:rsidR="00ED6716" w:rsidRPr="00452369" w:rsidRDefault="00ED6716" w:rsidP="003B18C7">
      <w:pPr>
        <w:keepNext/>
        <w:spacing w:before="360"/>
        <w:jc w:val="center"/>
        <w:outlineLvl w:val="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tbl>
      <w:tblPr>
        <w:tblW w:w="94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6"/>
        <w:gridCol w:w="929"/>
        <w:gridCol w:w="697"/>
        <w:gridCol w:w="1626"/>
        <w:gridCol w:w="905"/>
        <w:gridCol w:w="702"/>
        <w:gridCol w:w="1543"/>
        <w:gridCol w:w="702"/>
        <w:gridCol w:w="702"/>
      </w:tblGrid>
      <w:tr w:rsidR="00ED6716" w:rsidRPr="00452369" w14:paraId="51B67728" w14:textId="77777777" w:rsidTr="002D27AB">
        <w:trPr>
          <w:cantSplit/>
          <w:trHeight w:val="600"/>
        </w:trPr>
        <w:tc>
          <w:tcPr>
            <w:tcW w:w="1626" w:type="dxa"/>
            <w:vMerge w:val="restart"/>
            <w:textDirection w:val="btLr"/>
            <w:vAlign w:val="center"/>
          </w:tcPr>
          <w:p w14:paraId="27B65CF6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ЗІП, зразка озброєння, матеріалів і майна</w:t>
            </w:r>
          </w:p>
        </w:tc>
        <w:tc>
          <w:tcPr>
            <w:tcW w:w="1626" w:type="dxa"/>
            <w:gridSpan w:val="2"/>
            <w:vAlign w:val="center"/>
          </w:tcPr>
          <w:p w14:paraId="1A19071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626" w:type="dxa"/>
            <w:vMerge w:val="restart"/>
            <w:textDirection w:val="btLr"/>
            <w:vAlign w:val="center"/>
          </w:tcPr>
          <w:p w14:paraId="4D328A6C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ЗІП, зразка озброєння, матеріалів і майна</w:t>
            </w:r>
          </w:p>
        </w:tc>
        <w:tc>
          <w:tcPr>
            <w:tcW w:w="1607" w:type="dxa"/>
            <w:gridSpan w:val="2"/>
            <w:vAlign w:val="center"/>
          </w:tcPr>
          <w:p w14:paraId="26F5357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543" w:type="dxa"/>
            <w:vMerge w:val="restart"/>
            <w:textDirection w:val="btLr"/>
            <w:vAlign w:val="center"/>
          </w:tcPr>
          <w:p w14:paraId="2811D79A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ЗІП, зразка озброєння, матеріалів і майна</w:t>
            </w:r>
          </w:p>
        </w:tc>
        <w:tc>
          <w:tcPr>
            <w:tcW w:w="1404" w:type="dxa"/>
            <w:gridSpan w:val="2"/>
            <w:vAlign w:val="center"/>
          </w:tcPr>
          <w:p w14:paraId="4F88E49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151C558D" w14:textId="77777777" w:rsidTr="002D27AB">
        <w:trPr>
          <w:cantSplit/>
          <w:trHeight w:val="1598"/>
        </w:trPr>
        <w:tc>
          <w:tcPr>
            <w:tcW w:w="1626" w:type="dxa"/>
            <w:vMerge/>
            <w:tcBorders>
              <w:bottom w:val="nil"/>
            </w:tcBorders>
            <w:vAlign w:val="center"/>
          </w:tcPr>
          <w:p w14:paraId="60060E8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bottom w:val="nil"/>
            </w:tcBorders>
            <w:textDirection w:val="btLr"/>
            <w:vAlign w:val="center"/>
          </w:tcPr>
          <w:p w14:paraId="63671D97" w14:textId="77777777" w:rsidR="00ED6716" w:rsidRPr="00452369" w:rsidRDefault="00ED6716" w:rsidP="002D27AB">
            <w:pPr>
              <w:ind w:left="98" w:right="-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697" w:type="dxa"/>
            <w:tcBorders>
              <w:bottom w:val="nil"/>
            </w:tcBorders>
            <w:textDirection w:val="btLr"/>
            <w:vAlign w:val="center"/>
          </w:tcPr>
          <w:p w14:paraId="05E70293" w14:textId="77777777" w:rsidR="00ED6716" w:rsidRPr="00452369" w:rsidRDefault="00ED6716" w:rsidP="002D27AB">
            <w:pPr>
              <w:ind w:left="98" w:right="-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626" w:type="dxa"/>
            <w:vMerge/>
            <w:tcBorders>
              <w:bottom w:val="nil"/>
            </w:tcBorders>
            <w:vAlign w:val="center"/>
          </w:tcPr>
          <w:p w14:paraId="0A5A774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bottom w:val="nil"/>
            </w:tcBorders>
            <w:textDirection w:val="btLr"/>
            <w:vAlign w:val="center"/>
          </w:tcPr>
          <w:p w14:paraId="4B9EA945" w14:textId="77777777" w:rsidR="00ED6716" w:rsidRPr="00452369" w:rsidRDefault="00ED6716" w:rsidP="002D27AB">
            <w:pPr>
              <w:ind w:left="98" w:right="-10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702" w:type="dxa"/>
            <w:tcBorders>
              <w:bottom w:val="nil"/>
            </w:tcBorders>
            <w:textDirection w:val="btLr"/>
            <w:vAlign w:val="center"/>
          </w:tcPr>
          <w:p w14:paraId="20D0AB0A" w14:textId="77777777" w:rsidR="00ED6716" w:rsidRPr="00452369" w:rsidRDefault="00ED6716" w:rsidP="002D27AB">
            <w:pPr>
              <w:ind w:left="98" w:right="-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003E527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bottom w:val="nil"/>
            </w:tcBorders>
            <w:textDirection w:val="btLr"/>
            <w:vAlign w:val="center"/>
          </w:tcPr>
          <w:p w14:paraId="71EF2D32" w14:textId="77777777" w:rsidR="00ED6716" w:rsidRPr="00452369" w:rsidRDefault="00ED6716" w:rsidP="002D27AB">
            <w:pPr>
              <w:ind w:left="98" w:right="-2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702" w:type="dxa"/>
            <w:tcBorders>
              <w:bottom w:val="nil"/>
            </w:tcBorders>
            <w:textDirection w:val="btLr"/>
            <w:vAlign w:val="center"/>
          </w:tcPr>
          <w:p w14:paraId="7FA5C24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3B9AE593" w14:textId="77777777" w:rsidTr="005642F9">
        <w:trPr>
          <w:cantSplit/>
          <w:trHeight w:val="10697"/>
        </w:trPr>
        <w:tc>
          <w:tcPr>
            <w:tcW w:w="1626" w:type="dxa"/>
          </w:tcPr>
          <w:p w14:paraId="7B0AB7A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534225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1C161E9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179FC55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67638A6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70C26B4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6D9ABAB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63FAE22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2AC348B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20C8633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42927E8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</w:tcPr>
          <w:p w14:paraId="090C190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</w:tcPr>
          <w:p w14:paraId="3029905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14:paraId="45932F2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</w:tcPr>
          <w:p w14:paraId="3A85957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14:paraId="31C3879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</w:tcPr>
          <w:p w14:paraId="3536714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14:paraId="04A438B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B2167E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0661324" w14:textId="77777777" w:rsidR="00ED6716" w:rsidRPr="00452369" w:rsidRDefault="00ED6716" w:rsidP="003B18C7">
      <w:pPr>
        <w:widowControl w:val="0"/>
        <w:jc w:val="both"/>
        <w:rPr>
          <w:sz w:val="26"/>
          <w:szCs w:val="26"/>
        </w:rPr>
        <w:sectPr w:rsidR="00ED6716" w:rsidRPr="00452369" w:rsidSect="002D27AB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26F924A5" w14:textId="77777777" w:rsidR="00ED6716" w:rsidRPr="00452369" w:rsidRDefault="00ED6716" w:rsidP="003B18C7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3B6951">
        <w:rPr>
          <w:color w:val="000000"/>
          <w:sz w:val="26"/>
          <w:szCs w:val="26"/>
        </w:rPr>
        <w:t>5</w:t>
      </w:r>
    </w:p>
    <w:p w14:paraId="3EFF9C3E" w14:textId="77777777" w:rsidR="00ED6716" w:rsidRPr="00452369" w:rsidRDefault="00ED6716" w:rsidP="003B18C7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6F19C93E" w14:textId="77777777" w:rsidR="00ED6716" w:rsidRPr="00452369" w:rsidRDefault="00ED6716" w:rsidP="003B18C7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452369">
        <w:rPr>
          <w:rFonts w:ascii="Times New Roman" w:hAnsi="Times New Roman"/>
          <w:b w:val="0"/>
          <w:i w:val="0"/>
          <w:color w:val="000000"/>
          <w:sz w:val="26"/>
          <w:szCs w:val="26"/>
        </w:rPr>
        <w:t>Найменування ЗІП розсипом, матеріалів та майна</w:t>
      </w:r>
    </w:p>
    <w:tbl>
      <w:tblPr>
        <w:tblW w:w="14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825"/>
        <w:gridCol w:w="413"/>
        <w:gridCol w:w="361"/>
        <w:gridCol w:w="326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</w:tblGrid>
      <w:tr w:rsidR="00ED6716" w:rsidRPr="00452369" w14:paraId="7608AFA6" w14:textId="77777777" w:rsidTr="002D27AB">
        <w:trPr>
          <w:cantSplit/>
          <w:trHeight w:val="296"/>
        </w:trPr>
        <w:tc>
          <w:tcPr>
            <w:tcW w:w="1377" w:type="dxa"/>
            <w:vMerge w:val="restart"/>
            <w:vAlign w:val="center"/>
          </w:tcPr>
          <w:p w14:paraId="4B4A3DBE" w14:textId="77777777" w:rsidR="00ED6716" w:rsidRPr="00452369" w:rsidRDefault="00ED6716" w:rsidP="00C13EA6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деталей ЗІП, матеріалів і майна (індекс, номер креслення)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14:paraId="7A2F835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BCF1207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361" w:type="dxa"/>
            <w:vMerge w:val="restart"/>
            <w:textDirection w:val="btLr"/>
            <w:vAlign w:val="center"/>
          </w:tcPr>
          <w:p w14:paraId="21F3539D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326" w:type="dxa"/>
            <w:vMerge w:val="restart"/>
            <w:textDirection w:val="btLr"/>
            <w:vAlign w:val="center"/>
          </w:tcPr>
          <w:p w14:paraId="0EDB62F0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Належить за нормою</w:t>
            </w:r>
          </w:p>
        </w:tc>
        <w:tc>
          <w:tcPr>
            <w:tcW w:w="11425" w:type="dxa"/>
            <w:gridSpan w:val="21"/>
          </w:tcPr>
          <w:p w14:paraId="116F4DC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</w:tr>
      <w:tr w:rsidR="00ED6716" w:rsidRPr="00452369" w14:paraId="19E48DCC" w14:textId="77777777" w:rsidTr="002D27AB">
        <w:trPr>
          <w:cantSplit/>
          <w:trHeight w:val="143"/>
        </w:trPr>
        <w:tc>
          <w:tcPr>
            <w:tcW w:w="1377" w:type="dxa"/>
            <w:vMerge/>
            <w:vAlign w:val="center"/>
          </w:tcPr>
          <w:p w14:paraId="46476F03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3D7A9BB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23B54661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7C59AAD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16FCBFE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gridSpan w:val="3"/>
          </w:tcPr>
          <w:p w14:paraId="795A855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20BA299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20D9FDF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65F1A9F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0312B83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0031A1A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0B1403D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144747E" w14:textId="77777777" w:rsidTr="002D27AB">
        <w:trPr>
          <w:cantSplit/>
          <w:trHeight w:val="143"/>
        </w:trPr>
        <w:tc>
          <w:tcPr>
            <w:tcW w:w="1377" w:type="dxa"/>
            <w:vMerge/>
            <w:vAlign w:val="center"/>
          </w:tcPr>
          <w:p w14:paraId="702078E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28CAF7F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0D97B04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0F5141D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3B57D6F5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25" w:type="dxa"/>
            <w:gridSpan w:val="21"/>
          </w:tcPr>
          <w:p w14:paraId="33DE468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і номер документа</w:t>
            </w:r>
          </w:p>
        </w:tc>
      </w:tr>
      <w:tr w:rsidR="00ED6716" w:rsidRPr="00452369" w14:paraId="2618388D" w14:textId="77777777" w:rsidTr="002D27AB">
        <w:trPr>
          <w:cantSplit/>
          <w:trHeight w:val="143"/>
        </w:trPr>
        <w:tc>
          <w:tcPr>
            <w:tcW w:w="1377" w:type="dxa"/>
            <w:vMerge/>
            <w:vAlign w:val="center"/>
          </w:tcPr>
          <w:p w14:paraId="6A36029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350EBF7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11D3F2D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0B176425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1B698A9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gridSpan w:val="3"/>
          </w:tcPr>
          <w:p w14:paraId="3AF7016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30FD7C8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079EEBB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76C46B9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686089F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5A99002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3AA6A51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42BA671" w14:textId="77777777" w:rsidTr="002D27AB">
        <w:trPr>
          <w:cantSplit/>
          <w:trHeight w:val="143"/>
        </w:trPr>
        <w:tc>
          <w:tcPr>
            <w:tcW w:w="1377" w:type="dxa"/>
            <w:vMerge/>
            <w:vAlign w:val="center"/>
          </w:tcPr>
          <w:p w14:paraId="0A3E40D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114ADDE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0030110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4F0939A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2FF5201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25" w:type="dxa"/>
            <w:gridSpan w:val="21"/>
          </w:tcPr>
          <w:p w14:paraId="69DD26F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Звідки надійшло (куди вибуло)</w:t>
            </w:r>
          </w:p>
        </w:tc>
      </w:tr>
      <w:tr w:rsidR="00ED6716" w:rsidRPr="00452369" w14:paraId="2B8D0712" w14:textId="77777777" w:rsidTr="002D27AB">
        <w:trPr>
          <w:cantSplit/>
          <w:trHeight w:val="143"/>
        </w:trPr>
        <w:tc>
          <w:tcPr>
            <w:tcW w:w="1377" w:type="dxa"/>
            <w:vMerge/>
            <w:vAlign w:val="center"/>
          </w:tcPr>
          <w:p w14:paraId="799D346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1EF0878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0C8CD2D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11803DF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7FD5323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gridSpan w:val="3"/>
          </w:tcPr>
          <w:p w14:paraId="30F48F3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3127415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4A038DD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0564362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707E955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433316C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gridSpan w:val="3"/>
          </w:tcPr>
          <w:p w14:paraId="19FD756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83FC052" w14:textId="77777777" w:rsidTr="002D27AB">
        <w:trPr>
          <w:cantSplit/>
          <w:trHeight w:val="1322"/>
        </w:trPr>
        <w:tc>
          <w:tcPr>
            <w:tcW w:w="1377" w:type="dxa"/>
            <w:vMerge/>
            <w:vAlign w:val="center"/>
          </w:tcPr>
          <w:p w14:paraId="5C55088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45358F8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32CF9EA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14:paraId="6207705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  <w:vMerge/>
            <w:vAlign w:val="center"/>
          </w:tcPr>
          <w:p w14:paraId="526DD8D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extDirection w:val="btLr"/>
          </w:tcPr>
          <w:p w14:paraId="5B24165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4" w:type="dxa"/>
            <w:textDirection w:val="btLr"/>
          </w:tcPr>
          <w:p w14:paraId="1279822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4" w:type="dxa"/>
            <w:textDirection w:val="btLr"/>
          </w:tcPr>
          <w:p w14:paraId="5A82489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5" w:type="dxa"/>
            <w:textDirection w:val="btLr"/>
          </w:tcPr>
          <w:p w14:paraId="53279475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4" w:type="dxa"/>
            <w:textDirection w:val="btLr"/>
          </w:tcPr>
          <w:p w14:paraId="307730E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4" w:type="dxa"/>
            <w:textDirection w:val="btLr"/>
          </w:tcPr>
          <w:p w14:paraId="679C1D6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5" w:type="dxa"/>
            <w:textDirection w:val="btLr"/>
          </w:tcPr>
          <w:p w14:paraId="6B20F28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4" w:type="dxa"/>
            <w:textDirection w:val="btLr"/>
          </w:tcPr>
          <w:p w14:paraId="6A05E7E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4" w:type="dxa"/>
            <w:textDirection w:val="btLr"/>
          </w:tcPr>
          <w:p w14:paraId="7F9EA3A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4" w:type="dxa"/>
            <w:textDirection w:val="btLr"/>
          </w:tcPr>
          <w:p w14:paraId="03F8CE2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5" w:type="dxa"/>
            <w:textDirection w:val="btLr"/>
          </w:tcPr>
          <w:p w14:paraId="7B098681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4" w:type="dxa"/>
            <w:textDirection w:val="btLr"/>
          </w:tcPr>
          <w:p w14:paraId="377A08F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4" w:type="dxa"/>
            <w:textDirection w:val="btLr"/>
          </w:tcPr>
          <w:p w14:paraId="5FB78AC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5" w:type="dxa"/>
            <w:textDirection w:val="btLr"/>
          </w:tcPr>
          <w:p w14:paraId="1F53EF5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4" w:type="dxa"/>
            <w:textDirection w:val="btLr"/>
          </w:tcPr>
          <w:p w14:paraId="721126BB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4" w:type="dxa"/>
            <w:textDirection w:val="btLr"/>
          </w:tcPr>
          <w:p w14:paraId="1707BD23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4" w:type="dxa"/>
            <w:textDirection w:val="btLr"/>
          </w:tcPr>
          <w:p w14:paraId="1EEF9C1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5" w:type="dxa"/>
            <w:textDirection w:val="btLr"/>
          </w:tcPr>
          <w:p w14:paraId="6943F6EB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44" w:type="dxa"/>
            <w:textDirection w:val="btLr"/>
          </w:tcPr>
          <w:p w14:paraId="6F648A0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44" w:type="dxa"/>
            <w:textDirection w:val="btLr"/>
          </w:tcPr>
          <w:p w14:paraId="7F104DF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45" w:type="dxa"/>
            <w:textDirection w:val="btLr"/>
          </w:tcPr>
          <w:p w14:paraId="2F8CD12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</w:tr>
      <w:tr w:rsidR="00ED6716" w:rsidRPr="00452369" w14:paraId="4FD33E0A" w14:textId="77777777" w:rsidTr="002D27AB">
        <w:trPr>
          <w:trHeight w:val="296"/>
        </w:trPr>
        <w:tc>
          <w:tcPr>
            <w:tcW w:w="1377" w:type="dxa"/>
          </w:tcPr>
          <w:p w14:paraId="50C1E1C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5" w:type="dxa"/>
          </w:tcPr>
          <w:p w14:paraId="38FE8C6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3" w:type="dxa"/>
          </w:tcPr>
          <w:p w14:paraId="185CCC0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1" w:type="dxa"/>
          </w:tcPr>
          <w:p w14:paraId="3B0BA0A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6" w:type="dxa"/>
          </w:tcPr>
          <w:p w14:paraId="481FE3E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4" w:type="dxa"/>
          </w:tcPr>
          <w:p w14:paraId="0A77646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4" w:type="dxa"/>
          </w:tcPr>
          <w:p w14:paraId="21534F1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4" w:type="dxa"/>
          </w:tcPr>
          <w:p w14:paraId="140EA58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5" w:type="dxa"/>
          </w:tcPr>
          <w:p w14:paraId="10F153B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14:paraId="15261A6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14:paraId="71CFC9B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45" w:type="dxa"/>
          </w:tcPr>
          <w:p w14:paraId="4B7A6BB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44" w:type="dxa"/>
          </w:tcPr>
          <w:p w14:paraId="328222A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44" w:type="dxa"/>
          </w:tcPr>
          <w:p w14:paraId="4578CAE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44" w:type="dxa"/>
          </w:tcPr>
          <w:p w14:paraId="460C85B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45" w:type="dxa"/>
          </w:tcPr>
          <w:p w14:paraId="69718A4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14:paraId="43D1A6D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44" w:type="dxa"/>
          </w:tcPr>
          <w:p w14:paraId="5CFB88E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45" w:type="dxa"/>
          </w:tcPr>
          <w:p w14:paraId="38BF381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44" w:type="dxa"/>
          </w:tcPr>
          <w:p w14:paraId="1AD6C89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44" w:type="dxa"/>
          </w:tcPr>
          <w:p w14:paraId="3CD9BEE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44" w:type="dxa"/>
          </w:tcPr>
          <w:p w14:paraId="087D049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45" w:type="dxa"/>
          </w:tcPr>
          <w:p w14:paraId="3F263E4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44" w:type="dxa"/>
          </w:tcPr>
          <w:p w14:paraId="392FAAF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44" w:type="dxa"/>
          </w:tcPr>
          <w:p w14:paraId="74BFA88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45" w:type="dxa"/>
          </w:tcPr>
          <w:p w14:paraId="77B0AC6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</w:tr>
      <w:tr w:rsidR="00ED6716" w:rsidRPr="00452369" w14:paraId="233960E1" w14:textId="77777777" w:rsidTr="002D27AB">
        <w:trPr>
          <w:trHeight w:val="296"/>
        </w:trPr>
        <w:tc>
          <w:tcPr>
            <w:tcW w:w="1377" w:type="dxa"/>
          </w:tcPr>
          <w:p w14:paraId="75FFF63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7796CF5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dxa"/>
          </w:tcPr>
          <w:p w14:paraId="6F9C16C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14:paraId="52231E6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dxa"/>
          </w:tcPr>
          <w:p w14:paraId="2852E36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0EEA11C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44B7C2D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58BADF5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1416E4A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4D4E783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5665B90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177746F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55EA1EE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11B0BEC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449425A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02760C9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05CE56F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57EB5EE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7BA5C47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216DF48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1249971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2C34FC0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07B49F3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374D97B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</w:tcPr>
          <w:p w14:paraId="36C215E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4ED02C1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B465361" w14:textId="77777777" w:rsidR="00ED6716" w:rsidRPr="00452369" w:rsidRDefault="00ED6716" w:rsidP="003B18C7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14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5"/>
        <w:gridCol w:w="447"/>
        <w:gridCol w:w="446"/>
        <w:gridCol w:w="445"/>
        <w:gridCol w:w="447"/>
        <w:gridCol w:w="446"/>
        <w:gridCol w:w="445"/>
        <w:gridCol w:w="447"/>
        <w:gridCol w:w="446"/>
        <w:gridCol w:w="445"/>
        <w:gridCol w:w="447"/>
        <w:gridCol w:w="445"/>
        <w:gridCol w:w="446"/>
        <w:gridCol w:w="447"/>
        <w:gridCol w:w="445"/>
        <w:gridCol w:w="446"/>
        <w:gridCol w:w="447"/>
        <w:gridCol w:w="445"/>
        <w:gridCol w:w="446"/>
        <w:gridCol w:w="448"/>
        <w:gridCol w:w="14"/>
      </w:tblGrid>
      <w:tr w:rsidR="00ED6716" w:rsidRPr="00452369" w14:paraId="1A914C38" w14:textId="77777777" w:rsidTr="002D27AB">
        <w:trPr>
          <w:cantSplit/>
          <w:trHeight w:val="281"/>
        </w:trPr>
        <w:tc>
          <w:tcPr>
            <w:tcW w:w="14722" w:type="dxa"/>
            <w:gridSpan w:val="34"/>
          </w:tcPr>
          <w:p w14:paraId="03F9A08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</w:tr>
      <w:tr w:rsidR="00ED6716" w:rsidRPr="00452369" w14:paraId="1A1487F6" w14:textId="77777777" w:rsidTr="002D27AB">
        <w:trPr>
          <w:cantSplit/>
          <w:trHeight w:val="298"/>
        </w:trPr>
        <w:tc>
          <w:tcPr>
            <w:tcW w:w="1337" w:type="dxa"/>
            <w:gridSpan w:val="3"/>
          </w:tcPr>
          <w:p w14:paraId="5325B1A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681CF4B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39E4C7E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18D6B8D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007D357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E78122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3F5C734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8BF305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39ADCF9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C00F1B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gridSpan w:val="4"/>
          </w:tcPr>
          <w:p w14:paraId="2B453BD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376F236" w14:textId="77777777" w:rsidTr="002D27AB">
        <w:trPr>
          <w:cantSplit/>
          <w:trHeight w:val="281"/>
        </w:trPr>
        <w:tc>
          <w:tcPr>
            <w:tcW w:w="14722" w:type="dxa"/>
            <w:gridSpan w:val="34"/>
          </w:tcPr>
          <w:p w14:paraId="20B0A357" w14:textId="77777777" w:rsidR="00ED6716" w:rsidRPr="00075E6C" w:rsidRDefault="00ED6716" w:rsidP="002D27AB">
            <w:pPr>
              <w:pStyle w:val="Heading4"/>
              <w:spacing w:before="0"/>
              <w:jc w:val="center"/>
              <w:rPr>
                <w:rFonts w:ascii="Times New Roman" w:eastAsia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RPr="00075E6C">
              <w:rPr>
                <w:rFonts w:ascii="Times New Roman" w:eastAsia="Times New Roman" w:hAnsi="Times New Roman"/>
                <w:b w:val="0"/>
                <w:i w:val="0"/>
                <w:color w:val="000000"/>
                <w:sz w:val="26"/>
                <w:szCs w:val="26"/>
              </w:rPr>
              <w:t>Найменування і номер документа</w:t>
            </w:r>
          </w:p>
        </w:tc>
      </w:tr>
      <w:tr w:rsidR="00ED6716" w:rsidRPr="00452369" w14:paraId="443FCDDF" w14:textId="77777777" w:rsidTr="002D27AB">
        <w:trPr>
          <w:cantSplit/>
          <w:trHeight w:val="298"/>
        </w:trPr>
        <w:tc>
          <w:tcPr>
            <w:tcW w:w="1337" w:type="dxa"/>
            <w:gridSpan w:val="3"/>
          </w:tcPr>
          <w:p w14:paraId="7536BE8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0385B1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1D0B92F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6010FE9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0704CFC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EA42A6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AFCCB0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2F068CB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2950030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7D91A54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gridSpan w:val="4"/>
          </w:tcPr>
          <w:p w14:paraId="577F287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B295583" w14:textId="77777777" w:rsidTr="002D27AB">
        <w:trPr>
          <w:cantSplit/>
          <w:trHeight w:val="298"/>
        </w:trPr>
        <w:tc>
          <w:tcPr>
            <w:tcW w:w="14722" w:type="dxa"/>
            <w:gridSpan w:val="34"/>
          </w:tcPr>
          <w:p w14:paraId="5EC9B4C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Звідки надійшло (куди вибуло)</w:t>
            </w:r>
          </w:p>
        </w:tc>
      </w:tr>
      <w:tr w:rsidR="00ED6716" w:rsidRPr="00452369" w14:paraId="6DFF97F5" w14:textId="77777777" w:rsidTr="002D27AB">
        <w:trPr>
          <w:cantSplit/>
          <w:trHeight w:val="281"/>
        </w:trPr>
        <w:tc>
          <w:tcPr>
            <w:tcW w:w="1337" w:type="dxa"/>
            <w:gridSpan w:val="3"/>
          </w:tcPr>
          <w:p w14:paraId="7BC2824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700C585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24A5381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7166101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7384299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303D04D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2FEF646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0DEAA08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7D1D12D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gridSpan w:val="3"/>
          </w:tcPr>
          <w:p w14:paraId="5F698E7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gridSpan w:val="4"/>
          </w:tcPr>
          <w:p w14:paraId="6F8C21F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F764FAC" w14:textId="77777777" w:rsidTr="002D27AB">
        <w:trPr>
          <w:gridAfter w:val="1"/>
          <w:wAfter w:w="14" w:type="dxa"/>
          <w:cantSplit/>
          <w:trHeight w:val="1545"/>
        </w:trPr>
        <w:tc>
          <w:tcPr>
            <w:tcW w:w="445" w:type="dxa"/>
            <w:textDirection w:val="btLr"/>
          </w:tcPr>
          <w:p w14:paraId="017577D6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1282FA87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5" w:type="dxa"/>
            <w:textDirection w:val="btLr"/>
          </w:tcPr>
          <w:p w14:paraId="45D1BFD8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1AB9ACA8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60216978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5" w:type="dxa"/>
            <w:textDirection w:val="btLr"/>
          </w:tcPr>
          <w:p w14:paraId="7CD80286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05E5B808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58D1CD5E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5" w:type="dxa"/>
            <w:textDirection w:val="btLr"/>
          </w:tcPr>
          <w:p w14:paraId="03C06D6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08321BF5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05672C12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5" w:type="dxa"/>
            <w:textDirection w:val="btLr"/>
          </w:tcPr>
          <w:p w14:paraId="62126C81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77D97304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5" w:type="dxa"/>
            <w:textDirection w:val="btLr"/>
          </w:tcPr>
          <w:p w14:paraId="6C1E5EB4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64242223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593E9791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5" w:type="dxa"/>
            <w:textDirection w:val="btLr"/>
          </w:tcPr>
          <w:p w14:paraId="5149835F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0C41AA5B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4E312C8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5" w:type="dxa"/>
            <w:textDirection w:val="btLr"/>
          </w:tcPr>
          <w:p w14:paraId="4F868EE9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7825663F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6" w:type="dxa"/>
            <w:textDirection w:val="btLr"/>
          </w:tcPr>
          <w:p w14:paraId="4DD0646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5" w:type="dxa"/>
            <w:textDirection w:val="btLr"/>
          </w:tcPr>
          <w:p w14:paraId="4EA91524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479CEFB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5" w:type="dxa"/>
            <w:textDirection w:val="btLr"/>
          </w:tcPr>
          <w:p w14:paraId="6AA590C1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6CAF2250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15C44DF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5" w:type="dxa"/>
            <w:textDirection w:val="btLr"/>
          </w:tcPr>
          <w:p w14:paraId="26F02D7D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670DDAB1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6" w:type="dxa"/>
            <w:textDirection w:val="btLr"/>
          </w:tcPr>
          <w:p w14:paraId="198BA0AE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445" w:type="dxa"/>
            <w:textDirection w:val="btLr"/>
          </w:tcPr>
          <w:p w14:paraId="1C9FE7AA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446" w:type="dxa"/>
            <w:textDirection w:val="btLr"/>
          </w:tcPr>
          <w:p w14:paraId="3D871DEE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448" w:type="dxa"/>
            <w:textDirection w:val="btLr"/>
          </w:tcPr>
          <w:p w14:paraId="0393FDA5" w14:textId="77777777" w:rsidR="00ED6716" w:rsidRPr="00452369" w:rsidRDefault="00ED6716" w:rsidP="002D27AB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</w:tr>
      <w:tr w:rsidR="00ED6716" w:rsidRPr="00452369" w14:paraId="43343EE8" w14:textId="77777777" w:rsidTr="002D27AB">
        <w:trPr>
          <w:gridAfter w:val="1"/>
          <w:wAfter w:w="14" w:type="dxa"/>
          <w:trHeight w:val="281"/>
        </w:trPr>
        <w:tc>
          <w:tcPr>
            <w:tcW w:w="445" w:type="dxa"/>
            <w:tcBorders>
              <w:bottom w:val="nil"/>
            </w:tcBorders>
          </w:tcPr>
          <w:p w14:paraId="58DB642E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446" w:type="dxa"/>
            <w:tcBorders>
              <w:bottom w:val="nil"/>
            </w:tcBorders>
          </w:tcPr>
          <w:p w14:paraId="739F2BB9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445" w:type="dxa"/>
            <w:tcBorders>
              <w:bottom w:val="nil"/>
            </w:tcBorders>
          </w:tcPr>
          <w:p w14:paraId="3C5D5171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446" w:type="dxa"/>
            <w:tcBorders>
              <w:bottom w:val="nil"/>
            </w:tcBorders>
          </w:tcPr>
          <w:p w14:paraId="630A31FE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46" w:type="dxa"/>
            <w:tcBorders>
              <w:bottom w:val="nil"/>
            </w:tcBorders>
          </w:tcPr>
          <w:p w14:paraId="192CC43A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45" w:type="dxa"/>
            <w:tcBorders>
              <w:bottom w:val="nil"/>
            </w:tcBorders>
          </w:tcPr>
          <w:p w14:paraId="6570AE93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46" w:type="dxa"/>
            <w:tcBorders>
              <w:bottom w:val="nil"/>
            </w:tcBorders>
          </w:tcPr>
          <w:p w14:paraId="2EE61E83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446" w:type="dxa"/>
            <w:tcBorders>
              <w:bottom w:val="nil"/>
            </w:tcBorders>
          </w:tcPr>
          <w:p w14:paraId="4D2D4AA6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445" w:type="dxa"/>
            <w:tcBorders>
              <w:bottom w:val="nil"/>
            </w:tcBorders>
          </w:tcPr>
          <w:p w14:paraId="5D95B1F2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446" w:type="dxa"/>
            <w:tcBorders>
              <w:bottom w:val="nil"/>
            </w:tcBorders>
          </w:tcPr>
          <w:p w14:paraId="52D8837B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446" w:type="dxa"/>
            <w:tcBorders>
              <w:bottom w:val="nil"/>
            </w:tcBorders>
          </w:tcPr>
          <w:p w14:paraId="5738D51B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445" w:type="dxa"/>
            <w:tcBorders>
              <w:bottom w:val="nil"/>
            </w:tcBorders>
          </w:tcPr>
          <w:p w14:paraId="3A545B54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446" w:type="dxa"/>
            <w:tcBorders>
              <w:bottom w:val="nil"/>
            </w:tcBorders>
          </w:tcPr>
          <w:p w14:paraId="51407C48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445" w:type="dxa"/>
            <w:tcBorders>
              <w:bottom w:val="nil"/>
            </w:tcBorders>
          </w:tcPr>
          <w:p w14:paraId="31ECBD09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446" w:type="dxa"/>
            <w:tcBorders>
              <w:bottom w:val="nil"/>
            </w:tcBorders>
          </w:tcPr>
          <w:p w14:paraId="621CC4CE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446" w:type="dxa"/>
            <w:tcBorders>
              <w:bottom w:val="nil"/>
            </w:tcBorders>
          </w:tcPr>
          <w:p w14:paraId="04B6F811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445" w:type="dxa"/>
            <w:tcBorders>
              <w:bottom w:val="nil"/>
            </w:tcBorders>
          </w:tcPr>
          <w:p w14:paraId="7A5766DC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446" w:type="dxa"/>
            <w:tcBorders>
              <w:bottom w:val="nil"/>
            </w:tcBorders>
          </w:tcPr>
          <w:p w14:paraId="0611F917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446" w:type="dxa"/>
            <w:tcBorders>
              <w:bottom w:val="nil"/>
            </w:tcBorders>
          </w:tcPr>
          <w:p w14:paraId="7A8DA1DF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445" w:type="dxa"/>
            <w:tcBorders>
              <w:bottom w:val="nil"/>
            </w:tcBorders>
          </w:tcPr>
          <w:p w14:paraId="2687E2E5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446" w:type="dxa"/>
            <w:tcBorders>
              <w:bottom w:val="nil"/>
            </w:tcBorders>
          </w:tcPr>
          <w:p w14:paraId="461840D6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446" w:type="dxa"/>
            <w:tcBorders>
              <w:bottom w:val="nil"/>
            </w:tcBorders>
          </w:tcPr>
          <w:p w14:paraId="2B7C1CD2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445" w:type="dxa"/>
            <w:tcBorders>
              <w:bottom w:val="nil"/>
            </w:tcBorders>
          </w:tcPr>
          <w:p w14:paraId="536A7E47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446" w:type="dxa"/>
            <w:tcBorders>
              <w:bottom w:val="nil"/>
            </w:tcBorders>
          </w:tcPr>
          <w:p w14:paraId="377B4967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45" w:type="dxa"/>
            <w:tcBorders>
              <w:bottom w:val="nil"/>
            </w:tcBorders>
          </w:tcPr>
          <w:p w14:paraId="0FBBC592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446" w:type="dxa"/>
            <w:tcBorders>
              <w:bottom w:val="nil"/>
            </w:tcBorders>
          </w:tcPr>
          <w:p w14:paraId="31971AA7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446" w:type="dxa"/>
            <w:tcBorders>
              <w:bottom w:val="nil"/>
            </w:tcBorders>
          </w:tcPr>
          <w:p w14:paraId="0CE63D61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445" w:type="dxa"/>
            <w:tcBorders>
              <w:bottom w:val="nil"/>
            </w:tcBorders>
          </w:tcPr>
          <w:p w14:paraId="77CD7B5D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446" w:type="dxa"/>
            <w:tcBorders>
              <w:bottom w:val="nil"/>
            </w:tcBorders>
          </w:tcPr>
          <w:p w14:paraId="2102A9C8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446" w:type="dxa"/>
            <w:tcBorders>
              <w:bottom w:val="nil"/>
            </w:tcBorders>
          </w:tcPr>
          <w:p w14:paraId="7E380F08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445" w:type="dxa"/>
            <w:tcBorders>
              <w:bottom w:val="nil"/>
            </w:tcBorders>
          </w:tcPr>
          <w:p w14:paraId="47A59AA5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446" w:type="dxa"/>
            <w:tcBorders>
              <w:bottom w:val="nil"/>
            </w:tcBorders>
          </w:tcPr>
          <w:p w14:paraId="372A85C8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448" w:type="dxa"/>
            <w:tcBorders>
              <w:bottom w:val="nil"/>
            </w:tcBorders>
          </w:tcPr>
          <w:p w14:paraId="755B1B53" w14:textId="77777777" w:rsidR="00ED6716" w:rsidRPr="00452369" w:rsidRDefault="00ED6716" w:rsidP="002D27AB">
            <w:pPr>
              <w:ind w:left="-31" w:right="-3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59</w:t>
            </w:r>
          </w:p>
        </w:tc>
      </w:tr>
      <w:tr w:rsidR="00ED6716" w:rsidRPr="00452369" w14:paraId="7C73284C" w14:textId="77777777" w:rsidTr="002D27AB">
        <w:trPr>
          <w:gridAfter w:val="1"/>
          <w:wAfter w:w="14" w:type="dxa"/>
          <w:trHeight w:val="416"/>
        </w:trPr>
        <w:tc>
          <w:tcPr>
            <w:tcW w:w="445" w:type="dxa"/>
          </w:tcPr>
          <w:p w14:paraId="465E189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22E1DED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4E2F190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FE0E8F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256B62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0397EA3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600076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A29F88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3731212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2D1863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6B17F7C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11886B1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3980882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12F4084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36ED4F0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48FE6A5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63430D9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1E6CF5E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5521900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039F4DD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1179D6C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0A32119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3DD9EAF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6C18753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0155137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37D7E83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0F52E3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08FC142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499D2FE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2E43525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5" w:type="dxa"/>
          </w:tcPr>
          <w:p w14:paraId="67BA878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dxa"/>
          </w:tcPr>
          <w:p w14:paraId="79EE418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</w:tcPr>
          <w:p w14:paraId="445498B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8DDF5ED" w14:textId="77777777" w:rsidR="00ED6716" w:rsidRPr="00452369" w:rsidRDefault="00ED6716" w:rsidP="003B18C7">
      <w:pPr>
        <w:pStyle w:val="Iauiue"/>
        <w:widowControl w:val="0"/>
        <w:jc w:val="both"/>
        <w:rPr>
          <w:sz w:val="26"/>
          <w:szCs w:val="26"/>
          <w:lang w:val="uk-UA"/>
        </w:rPr>
        <w:sectPr w:rsidR="00ED6716" w:rsidRPr="00452369" w:rsidSect="002D27AB">
          <w:pgSz w:w="16840" w:h="11907" w:orient="landscape" w:code="9"/>
          <w:pgMar w:top="1985" w:right="1134" w:bottom="567" w:left="1134" w:header="1618" w:footer="510" w:gutter="0"/>
          <w:cols w:space="720"/>
        </w:sectPr>
      </w:pPr>
    </w:p>
    <w:p w14:paraId="26306AED" w14:textId="77777777" w:rsidR="00ED6716" w:rsidRPr="00452369" w:rsidRDefault="00ED6716" w:rsidP="003B18C7">
      <w:pPr>
        <w:ind w:firstLine="720"/>
        <w:jc w:val="right"/>
        <w:rPr>
          <w:color w:val="000000"/>
          <w:sz w:val="26"/>
          <w:szCs w:val="26"/>
        </w:rPr>
      </w:pPr>
    </w:p>
    <w:p w14:paraId="2A82DA2B" w14:textId="77777777" w:rsidR="00ED6716" w:rsidRPr="00452369" w:rsidRDefault="00ED6716" w:rsidP="003B18C7">
      <w:pPr>
        <w:ind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Продовження додатка 1</w:t>
      </w:r>
      <w:r w:rsidR="003B6951">
        <w:rPr>
          <w:color w:val="000000"/>
          <w:sz w:val="26"/>
          <w:szCs w:val="26"/>
        </w:rPr>
        <w:t>5</w:t>
      </w:r>
    </w:p>
    <w:p w14:paraId="78F875D0" w14:textId="77777777" w:rsidR="00ED6716" w:rsidRPr="00452369" w:rsidRDefault="00ED6716" w:rsidP="003B18C7">
      <w:pPr>
        <w:ind w:firstLine="720"/>
        <w:jc w:val="right"/>
        <w:rPr>
          <w:color w:val="000000"/>
          <w:sz w:val="26"/>
          <w:szCs w:val="26"/>
        </w:rPr>
      </w:pPr>
    </w:p>
    <w:p w14:paraId="6ECCB6BA" w14:textId="77777777" w:rsidR="00ED6716" w:rsidRDefault="00ED6716" w:rsidP="003464AE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книги обліку </w:t>
      </w:r>
      <w:r w:rsidRPr="007213DF">
        <w:rPr>
          <w:color w:val="000000"/>
          <w:sz w:val="26"/>
          <w:szCs w:val="26"/>
        </w:rPr>
        <w:t>запасних частин, інструменту і приладдя</w:t>
      </w:r>
      <w:r w:rsidRPr="00452369">
        <w:rPr>
          <w:color w:val="000000"/>
          <w:sz w:val="26"/>
          <w:szCs w:val="26"/>
        </w:rPr>
        <w:t xml:space="preserve"> розсипом, матеріалів та майна</w:t>
      </w:r>
      <w:r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 xml:space="preserve">служб ракетного озброєння і </w:t>
      </w:r>
    </w:p>
    <w:p w14:paraId="3E8AFBAD" w14:textId="77777777" w:rsidR="00ED6716" w:rsidRPr="00452369" w:rsidRDefault="00ED6716" w:rsidP="003464AE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ракетно-артилерійського озброєння </w:t>
      </w:r>
    </w:p>
    <w:p w14:paraId="74E5EA4B" w14:textId="77777777" w:rsidR="00ED6716" w:rsidRPr="00452369" w:rsidRDefault="00ED6716" w:rsidP="003B18C7">
      <w:pPr>
        <w:pStyle w:val="Iauiue"/>
        <w:widowControl w:val="0"/>
        <w:jc w:val="center"/>
        <w:rPr>
          <w:color w:val="000000"/>
          <w:sz w:val="26"/>
          <w:szCs w:val="26"/>
          <w:lang w:val="uk-UA"/>
        </w:rPr>
      </w:pPr>
    </w:p>
    <w:p w14:paraId="335A4645" w14:textId="77777777" w:rsidR="00ED6716" w:rsidRPr="005561E6" w:rsidRDefault="00ED6716" w:rsidP="003B18C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61E6">
        <w:rPr>
          <w:color w:val="000000"/>
          <w:sz w:val="26"/>
          <w:szCs w:val="26"/>
        </w:rPr>
        <w:t xml:space="preserve">1. Книга обліку </w:t>
      </w:r>
      <w:r w:rsidRPr="005561E6">
        <w:rPr>
          <w:spacing w:val="-2"/>
          <w:sz w:val="26"/>
          <w:szCs w:val="26"/>
        </w:rPr>
        <w:t>запасних частин, інструменту і приладдя</w:t>
      </w:r>
      <w:r w:rsidRPr="005561E6">
        <w:rPr>
          <w:color w:val="000000"/>
          <w:sz w:val="26"/>
          <w:szCs w:val="26"/>
        </w:rPr>
        <w:t xml:space="preserve"> розсипом, матеріалів та майна служб ракетного озброєння і ракетно-артилерійського озброєння (далі – книга) призначена для обліку наявності та руху </w:t>
      </w:r>
      <w:r w:rsidRPr="005561E6">
        <w:rPr>
          <w:spacing w:val="-2"/>
          <w:sz w:val="26"/>
          <w:szCs w:val="26"/>
        </w:rPr>
        <w:t>запасних частин, інструменту і приладдя</w:t>
      </w:r>
      <w:r w:rsidRPr="005561E6">
        <w:rPr>
          <w:color w:val="000000"/>
          <w:sz w:val="26"/>
          <w:szCs w:val="26"/>
        </w:rPr>
        <w:t xml:space="preserve"> (далі – ЗІП) розсипом, обладнання ремонтних майстерень, витратних матеріалів, несекретної технічної документації, службової літератури та іншого військового майна, записи про витрату та надходження яких робляться </w:t>
      </w:r>
      <w:proofErr w:type="spellStart"/>
      <w:r w:rsidRPr="005561E6">
        <w:rPr>
          <w:color w:val="000000"/>
          <w:sz w:val="26"/>
          <w:szCs w:val="26"/>
        </w:rPr>
        <w:t>рідко</w:t>
      </w:r>
      <w:proofErr w:type="spellEnd"/>
      <w:r w:rsidRPr="005561E6">
        <w:rPr>
          <w:color w:val="000000"/>
          <w:sz w:val="26"/>
          <w:szCs w:val="26"/>
        </w:rPr>
        <w:t>.</w:t>
      </w:r>
    </w:p>
    <w:p w14:paraId="294684D5" w14:textId="77777777" w:rsidR="00ED6716" w:rsidRPr="00452369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2. Книга ведеться у службі забезпечення військової частини, на складі та в ремонтному підрозділі військової частини (ремонтній військовій частині) та центру забезпечення.</w:t>
      </w:r>
    </w:p>
    <w:p w14:paraId="1162A8F6" w14:textId="77777777" w:rsidR="00ED6716" w:rsidRPr="00452369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3. На кожний ЗІП або групу майна в книзі відводиться декілька сторінок. Найменування деталей (предметів) ЗІП, їх індекси, номери креслень (деталей) зазначаються (друкуються під час виготовлення книг) у графі 1 у послідовності, установленій відповідною службою забезпечення органу військового управління. Групування </w:t>
      </w:r>
      <w:proofErr w:type="spellStart"/>
      <w:r w:rsidRPr="00452369">
        <w:rPr>
          <w:color w:val="000000"/>
          <w:sz w:val="26"/>
          <w:szCs w:val="26"/>
          <w:lang w:val="uk-UA"/>
        </w:rPr>
        <w:t>номенклатур</w:t>
      </w:r>
      <w:proofErr w:type="spellEnd"/>
      <w:r w:rsidRPr="00452369">
        <w:rPr>
          <w:color w:val="000000"/>
          <w:sz w:val="26"/>
          <w:szCs w:val="26"/>
          <w:lang w:val="uk-UA"/>
        </w:rPr>
        <w:t xml:space="preserve"> за іншими видами (групами) майна у графі 1 здійснюється з урахуванням його руху.</w:t>
      </w:r>
    </w:p>
    <w:p w14:paraId="10F8A715" w14:textId="77777777" w:rsidR="00ED6716" w:rsidRPr="00452369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4. Початкові записи у книзі робляться в службі забезпечення військової частини (обліково-операційному підрозділі центру забезпечення), а наступні – особою, яка веде облік військового майна.</w:t>
      </w:r>
    </w:p>
    <w:p w14:paraId="2E2E8F92" w14:textId="77777777" w:rsidR="00ED6716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Записи у книзі ведуться</w:t>
      </w:r>
      <w:r>
        <w:rPr>
          <w:color w:val="000000"/>
          <w:sz w:val="26"/>
          <w:szCs w:val="26"/>
          <w:lang w:val="uk-UA"/>
        </w:rPr>
        <w:t>:</w:t>
      </w:r>
      <w:r w:rsidRPr="00452369">
        <w:rPr>
          <w:color w:val="000000"/>
          <w:sz w:val="26"/>
          <w:szCs w:val="26"/>
          <w:lang w:val="uk-UA"/>
        </w:rPr>
        <w:t xml:space="preserve"> на складі військової частини (ремонтної військової частини) – під час кожного приймання (видачі) військового майна; у всіх ремонтних підрозділах, а також у службі забезпечення військової частини (обліково-операційному підрозділі центру забезпечення, ремонтної військової частини) – під час кожного отримання (видачі) і списання з обліку військового майна. Під час обліку ЗІП в службі дані графи 5 записуються простим олівцем на підставі діючих норм.</w:t>
      </w:r>
    </w:p>
    <w:p w14:paraId="4B469DB1" w14:textId="77777777" w:rsidR="00ED6716" w:rsidRPr="00452369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</w:p>
    <w:p w14:paraId="6F1C7E58" w14:textId="77777777" w:rsidR="00ED6716" w:rsidRDefault="00ED6716" w:rsidP="003464AE">
      <w:pPr>
        <w:pStyle w:val="Iauiue"/>
        <w:widowControl w:val="0"/>
        <w:ind w:firstLine="709"/>
        <w:jc w:val="right"/>
        <w:rPr>
          <w:color w:val="000000"/>
          <w:sz w:val="26"/>
          <w:szCs w:val="26"/>
          <w:lang w:val="uk-UA"/>
        </w:rPr>
      </w:pPr>
    </w:p>
    <w:p w14:paraId="3327D727" w14:textId="77777777" w:rsidR="00ED6716" w:rsidRDefault="00ED6716" w:rsidP="003464AE">
      <w:pPr>
        <w:pStyle w:val="Iauiue"/>
        <w:widowControl w:val="0"/>
        <w:ind w:firstLine="709"/>
        <w:jc w:val="right"/>
        <w:rPr>
          <w:color w:val="000000"/>
          <w:sz w:val="26"/>
          <w:szCs w:val="26"/>
          <w:lang w:val="uk-UA"/>
        </w:rPr>
      </w:pPr>
    </w:p>
    <w:p w14:paraId="1A75BD46" w14:textId="77777777" w:rsidR="00ED6716" w:rsidRPr="00452369" w:rsidRDefault="00ED6716" w:rsidP="00413FCC">
      <w:pPr>
        <w:pStyle w:val="Iauiue"/>
        <w:widowControl w:val="0"/>
        <w:ind w:left="707" w:firstLine="709"/>
        <w:jc w:val="right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Продовження додатка 1</w:t>
      </w:r>
      <w:r w:rsidR="003B6951">
        <w:rPr>
          <w:color w:val="000000"/>
          <w:sz w:val="26"/>
          <w:szCs w:val="26"/>
          <w:lang w:val="uk-UA"/>
        </w:rPr>
        <w:t>5</w:t>
      </w:r>
    </w:p>
    <w:p w14:paraId="31EAF28F" w14:textId="77777777" w:rsidR="00ED6716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</w:p>
    <w:p w14:paraId="1D682068" w14:textId="77777777" w:rsidR="00ED6716" w:rsidRPr="00452369" w:rsidRDefault="00ED6716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Списання з обліку ЗІП і витратних матеріалів проводиться у майстерні – щомісяця на підставі підсумків у книзі обліку ремонту (обслуговування, обробки) озброєння, військової техніки та іншого військового майна за кількістю відремонтованого    озброєння    та    використаних    ЗІП   і   матеріалів;   у   службі </w:t>
      </w:r>
    </w:p>
    <w:p w14:paraId="3EB0020F" w14:textId="77777777" w:rsidR="00ED6716" w:rsidRPr="00452369" w:rsidRDefault="00ED6716" w:rsidP="0036039F">
      <w:pPr>
        <w:pStyle w:val="Iauiue"/>
        <w:widowControl w:val="0"/>
        <w:spacing w:line="360" w:lineRule="auto"/>
        <w:jc w:val="both"/>
        <w:rPr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забезпечення військової частини (ремонтної військової частини) – на підставі квартальних донесень начальника майстерні, що складаються за даними книги </w:t>
      </w:r>
      <w:r w:rsidRPr="00452369">
        <w:rPr>
          <w:sz w:val="26"/>
          <w:szCs w:val="26"/>
          <w:lang w:val="uk-UA"/>
        </w:rPr>
        <w:t>обліку ремонту (обслуговування, обробки) озброєння, військової техніки та іншого військового майна</w:t>
      </w:r>
      <w:r>
        <w:rPr>
          <w:sz w:val="26"/>
          <w:szCs w:val="26"/>
          <w:lang w:val="uk-UA"/>
        </w:rPr>
        <w:t>.</w:t>
      </w:r>
      <w:r w:rsidRPr="00452369">
        <w:rPr>
          <w:sz w:val="26"/>
          <w:szCs w:val="26"/>
          <w:lang w:val="uk-UA"/>
        </w:rPr>
        <w:t xml:space="preserve"> </w:t>
      </w:r>
    </w:p>
    <w:p w14:paraId="014BCFD8" w14:textId="77777777" w:rsidR="00ED6716" w:rsidRPr="00452369" w:rsidRDefault="00ED6716" w:rsidP="0036039F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У донесенні вказуються: найменування ЗІП (індекс, номер креслення) і матеріалів; коди </w:t>
      </w:r>
      <w:proofErr w:type="spellStart"/>
      <w:r w:rsidRPr="00452369">
        <w:rPr>
          <w:color w:val="000000"/>
          <w:sz w:val="26"/>
          <w:szCs w:val="26"/>
          <w:lang w:val="uk-UA"/>
        </w:rPr>
        <w:t>номенклатур</w:t>
      </w:r>
      <w:proofErr w:type="spellEnd"/>
      <w:r w:rsidRPr="00452369">
        <w:rPr>
          <w:color w:val="000000"/>
          <w:sz w:val="26"/>
          <w:szCs w:val="26"/>
          <w:lang w:val="uk-UA"/>
        </w:rPr>
        <w:t>; кількість витрачених (на ремонт, технічне обслуговування, укомплектування індивідуальних ЗІП, на виготовлення та усього) ЗІП та матеріалів.</w:t>
      </w:r>
    </w:p>
    <w:p w14:paraId="54715581" w14:textId="77777777" w:rsidR="00ED6716" w:rsidRPr="00413FCC" w:rsidRDefault="00413FCC" w:rsidP="003B18C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13FCC">
        <w:rPr>
          <w:rStyle w:val="st42"/>
          <w:sz w:val="26"/>
          <w:szCs w:val="26"/>
        </w:rPr>
        <w:t xml:space="preserve">5. У </w:t>
      </w:r>
      <w:proofErr w:type="spellStart"/>
      <w:r w:rsidRPr="00413FCC">
        <w:rPr>
          <w:rStyle w:val="st42"/>
          <w:sz w:val="26"/>
          <w:szCs w:val="26"/>
        </w:rPr>
        <w:t>разі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ведення</w:t>
      </w:r>
      <w:proofErr w:type="spellEnd"/>
      <w:r w:rsidRPr="00413FCC">
        <w:rPr>
          <w:rStyle w:val="st42"/>
          <w:sz w:val="26"/>
          <w:szCs w:val="26"/>
        </w:rPr>
        <w:t xml:space="preserve"> книги в </w:t>
      </w:r>
      <w:proofErr w:type="spellStart"/>
      <w:r w:rsidRPr="00413FCC">
        <w:rPr>
          <w:rStyle w:val="st42"/>
          <w:sz w:val="26"/>
          <w:szCs w:val="26"/>
        </w:rPr>
        <w:t>паперовій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формі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відмітки</w:t>
      </w:r>
      <w:proofErr w:type="spellEnd"/>
      <w:r w:rsidRPr="00413FCC">
        <w:rPr>
          <w:rStyle w:val="st42"/>
          <w:sz w:val="26"/>
          <w:szCs w:val="26"/>
        </w:rPr>
        <w:t xml:space="preserve"> про </w:t>
      </w:r>
      <w:proofErr w:type="spellStart"/>
      <w:r w:rsidRPr="00413FCC">
        <w:rPr>
          <w:rStyle w:val="st42"/>
          <w:sz w:val="26"/>
          <w:szCs w:val="26"/>
        </w:rPr>
        <w:t>звірку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здійснюються</w:t>
      </w:r>
      <w:proofErr w:type="spellEnd"/>
      <w:r w:rsidRPr="00413FCC">
        <w:rPr>
          <w:rStyle w:val="st42"/>
          <w:sz w:val="26"/>
          <w:szCs w:val="26"/>
        </w:rPr>
        <w:t xml:space="preserve"> на </w:t>
      </w:r>
      <w:proofErr w:type="spellStart"/>
      <w:r w:rsidRPr="00413FCC">
        <w:rPr>
          <w:rStyle w:val="st42"/>
          <w:sz w:val="26"/>
          <w:szCs w:val="26"/>
        </w:rPr>
        <w:t>кожній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сторінці</w:t>
      </w:r>
      <w:proofErr w:type="spellEnd"/>
      <w:r w:rsidRPr="00413FCC">
        <w:rPr>
          <w:rStyle w:val="st42"/>
          <w:sz w:val="26"/>
          <w:szCs w:val="26"/>
        </w:rPr>
        <w:t xml:space="preserve"> книги </w:t>
      </w:r>
      <w:proofErr w:type="spellStart"/>
      <w:r w:rsidRPr="00413FCC">
        <w:rPr>
          <w:rStyle w:val="st42"/>
          <w:sz w:val="26"/>
          <w:szCs w:val="26"/>
        </w:rPr>
        <w:t>нижнім</w:t>
      </w:r>
      <w:proofErr w:type="spellEnd"/>
      <w:r w:rsidRPr="00413FCC">
        <w:rPr>
          <w:rStyle w:val="st42"/>
          <w:sz w:val="26"/>
          <w:szCs w:val="26"/>
        </w:rPr>
        <w:t xml:space="preserve"> рядком в </w:t>
      </w:r>
      <w:proofErr w:type="spellStart"/>
      <w:r w:rsidRPr="00413FCC">
        <w:rPr>
          <w:rStyle w:val="st42"/>
          <w:sz w:val="26"/>
          <w:szCs w:val="26"/>
        </w:rPr>
        <w:t>останній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заповненій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графі</w:t>
      </w:r>
      <w:proofErr w:type="spellEnd"/>
      <w:r w:rsidRPr="00413FCC">
        <w:rPr>
          <w:rStyle w:val="st42"/>
          <w:sz w:val="26"/>
          <w:szCs w:val="26"/>
        </w:rPr>
        <w:t xml:space="preserve"> </w:t>
      </w:r>
      <w:proofErr w:type="spellStart"/>
      <w:r w:rsidRPr="00413FCC">
        <w:rPr>
          <w:rStyle w:val="st42"/>
          <w:sz w:val="26"/>
          <w:szCs w:val="26"/>
        </w:rPr>
        <w:t>реквізиту</w:t>
      </w:r>
      <w:proofErr w:type="spellEnd"/>
      <w:r w:rsidRPr="00413FCC">
        <w:rPr>
          <w:rStyle w:val="st42"/>
          <w:sz w:val="26"/>
          <w:szCs w:val="26"/>
        </w:rPr>
        <w:t xml:space="preserve"> «Становить»</w:t>
      </w:r>
      <w:r w:rsidR="00ED6716" w:rsidRPr="00413FCC">
        <w:rPr>
          <w:color w:val="000000"/>
          <w:sz w:val="26"/>
          <w:szCs w:val="26"/>
          <w:lang w:val="uk-UA"/>
        </w:rPr>
        <w:t>.</w:t>
      </w:r>
    </w:p>
    <w:p w14:paraId="6B13E269" w14:textId="0E29DDB7" w:rsidR="00204751" w:rsidRPr="00CA127E" w:rsidRDefault="00ED6716" w:rsidP="00CA127E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452369">
        <w:rPr>
          <w:color w:val="000000"/>
          <w:sz w:val="26"/>
          <w:szCs w:val="26"/>
          <w:lang w:val="uk-UA"/>
        </w:rPr>
        <w:t>6. Для підбиття підсумків щодо руху військового майна за визначений період відводиться перша вільна колонка з графами “надійшло”, “вибуло” і “становить”. Підсумки визначаються складанням показників всіх попередніх граф “надійшло” і “вибуло”. Отримані результати записуються до однойменних граф підсумкової колонки. Дані про залишки до графи “становить” підсумкової колонки переносяться з однойменної останньої графи.</w:t>
      </w:r>
    </w:p>
    <w:sectPr w:rsidR="00204751" w:rsidRPr="00CA127E" w:rsidSect="00585485">
      <w:headerReference w:type="even" r:id="rId10"/>
      <w:headerReference w:type="default" r:id="rId11"/>
      <w:pgSz w:w="11906" w:h="16838" w:code="9"/>
      <w:pgMar w:top="1134" w:right="567" w:bottom="1134" w:left="1985" w:header="567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088A" w14:textId="77777777" w:rsidR="005009A1" w:rsidRDefault="005009A1" w:rsidP="00F74B90">
      <w:r>
        <w:separator/>
      </w:r>
    </w:p>
  </w:endnote>
  <w:endnote w:type="continuationSeparator" w:id="0">
    <w:p w14:paraId="3353FF2A" w14:textId="77777777" w:rsidR="005009A1" w:rsidRDefault="005009A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E79C" w14:textId="77777777" w:rsidR="005009A1" w:rsidRDefault="005009A1" w:rsidP="00F74B90">
      <w:r>
        <w:separator/>
      </w:r>
    </w:p>
  </w:footnote>
  <w:footnote w:type="continuationSeparator" w:id="0">
    <w:p w14:paraId="2EA84FEB" w14:textId="77777777" w:rsidR="005009A1" w:rsidRDefault="005009A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09A1"/>
    <w:rsid w:val="00501E78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4687</Characters>
  <Application>Microsoft Office Word</Application>
  <DocSecurity>0</DocSecurity>
  <Lines>781</Lines>
  <Paragraphs>258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2024-11-04T20:09:00Z</dcterms:created>
  <dcterms:modified xsi:type="dcterms:W3CDTF">2024-11-04T20:11:00Z</dcterms:modified>
</cp:coreProperties>
</file>