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0" w:type="dxa"/>
        <w:tblLayout w:type="fixed"/>
        <w:tblLook w:val="0000" w:firstRow="0" w:lastRow="0" w:firstColumn="0" w:lastColumn="0" w:noHBand="0" w:noVBand="0"/>
      </w:tblPr>
      <w:tblGrid>
        <w:gridCol w:w="5920"/>
        <w:gridCol w:w="5040"/>
      </w:tblGrid>
      <w:tr w:rsidR="00795CBF" w:rsidRPr="009E28D6" w14:paraId="64BE7C74" w14:textId="77777777" w:rsidTr="00795CBF">
        <w:trPr>
          <w:trHeight w:val="1575"/>
        </w:trPr>
        <w:tc>
          <w:tcPr>
            <w:tcW w:w="5920" w:type="dxa"/>
          </w:tcPr>
          <w:p w14:paraId="1B4A333A" w14:textId="77777777" w:rsidR="00795CBF" w:rsidRPr="009E28D6" w:rsidRDefault="00795CBF" w:rsidP="001D7B21">
            <w:pPr>
              <w:pStyle w:val="Ch61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br/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х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мм</w:t>
            </w:r>
          </w:p>
        </w:tc>
        <w:tc>
          <w:tcPr>
            <w:tcW w:w="5040" w:type="dxa"/>
          </w:tcPr>
          <w:p w14:paraId="089C06D3" w14:textId="77777777" w:rsidR="00795CBF" w:rsidRPr="009E28D6" w:rsidRDefault="00795CBF" w:rsidP="00795CBF">
            <w:pPr>
              <w:pStyle w:val="Ch62"/>
              <w:ind w:left="65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E74076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Інструкції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обліку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військового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Збройних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Силах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(пункт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ІV)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</w:tbl>
    <w:p w14:paraId="7AB969FE" w14:textId="77777777" w:rsidR="00795CBF" w:rsidRPr="009E28D6" w:rsidRDefault="00795CBF" w:rsidP="00795CB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36243F24" w14:textId="77777777" w:rsidR="00795CBF" w:rsidRPr="009E28D6" w:rsidRDefault="00795CBF" w:rsidP="00795CB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з_________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844"/>
        <w:gridCol w:w="1012"/>
        <w:gridCol w:w="1012"/>
        <w:gridCol w:w="1074"/>
        <w:gridCol w:w="1310"/>
        <w:gridCol w:w="1365"/>
        <w:gridCol w:w="1372"/>
      </w:tblGrid>
      <w:tr w:rsidR="00795CBF" w:rsidRPr="006B723C" w14:paraId="22A4A1D3" w14:textId="77777777" w:rsidTr="001D7B21">
        <w:trPr>
          <w:trHeight w:val="275"/>
        </w:trPr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72A5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Реєстраційний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номер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EF78E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аркуша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AC0124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документа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493FA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документа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9DA5C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Підстава</w:t>
            </w:r>
          </w:p>
          <w:p w14:paraId="54EC9EF9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(мета) операції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BA9B3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Кому</w:t>
            </w:r>
          </w:p>
          <w:p w14:paraId="32C9F971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(служба забезпечення)</w:t>
            </w:r>
          </w:p>
        </w:tc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732D7C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 кого</w:t>
            </w:r>
          </w:p>
        </w:tc>
      </w:tr>
      <w:tr w:rsidR="00795CBF" w:rsidRPr="006B723C" w14:paraId="5319F502" w14:textId="77777777" w:rsidTr="001D7B21">
        <w:trPr>
          <w:trHeight w:val="139"/>
        </w:trPr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2D6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F4A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408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49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F1AF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AEF2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887B17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підрозділ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(військова частина)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700E3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служба </w:t>
            </w: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забезпечення</w:t>
            </w:r>
          </w:p>
        </w:tc>
      </w:tr>
      <w:tr w:rsidR="00795CBF" w:rsidRPr="006B723C" w14:paraId="454D33D4" w14:textId="77777777" w:rsidTr="001D7B21">
        <w:trPr>
          <w:trHeight w:val="227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D920D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D02FD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F8708F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03172E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9D3C04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144C7B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C6DB27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26A8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DCA18BE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427"/>
        <w:gridCol w:w="427"/>
        <w:gridCol w:w="427"/>
        <w:gridCol w:w="427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6"/>
        <w:gridCol w:w="428"/>
        <w:gridCol w:w="426"/>
      </w:tblGrid>
      <w:tr w:rsidR="00795CBF" w:rsidRPr="006B723C" w14:paraId="46BA28DA" w14:textId="77777777" w:rsidTr="001D7B21">
        <w:trPr>
          <w:trHeight w:val="245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240ADE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3AC191F5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військового майна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F093D65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08519EB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D40181F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Ціна за одиницю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EEA4F99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Перебувало на початок звітного періоду станом на ____</w:t>
            </w: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FCA7D3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Надійшло</w:t>
            </w: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BF449C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Вибуло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4B7F15C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 станом на __________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3FB32459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Належить витратити за нормою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6864093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Економія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76823DC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Перевитрати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134B4AB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Потребує ремонту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E03E6CE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вистачає</w:t>
            </w:r>
          </w:p>
        </w:tc>
      </w:tr>
      <w:tr w:rsidR="00795CBF" w:rsidRPr="006B723C" w14:paraId="11F8945F" w14:textId="77777777" w:rsidTr="001D7B21">
        <w:trPr>
          <w:trHeight w:val="2927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FFD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33A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45A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7F2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470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19D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F563080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зі складу військової частини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88F8EBF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інших військових частин (підрозділів)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663EC9D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4278F17E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34D539ED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31C1A0D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8206693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передано до інших військових частин (підрозділів)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2E0BE700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9A9BD6C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FD4AA95" w14:textId="77777777" w:rsidR="00795CBF" w:rsidRPr="006B723C" w:rsidRDefault="00795CBF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E182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7BB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9B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450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8F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E5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95CBF" w:rsidRPr="006B723C" w14:paraId="14DAD3DC" w14:textId="77777777" w:rsidTr="001D7B21">
        <w:trPr>
          <w:trHeight w:val="280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60AA8D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7B92E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BE894C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A5EE12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AAEAA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F7DDE9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8E8B2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D3BF38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5BADEC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2C03D7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9BFF1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94C5E2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782401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09F6FC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54D30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2F7C59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C2288A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9A178B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85E810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19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4B357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00B818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21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33FFE" w14:textId="77777777" w:rsidR="00795CBF" w:rsidRPr="006B723C" w:rsidRDefault="00795CBF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B723C">
              <w:rPr>
                <w:rFonts w:ascii="Times New Roman" w:hAnsi="Times New Roman" w:cs="Times New Roman"/>
                <w:w w:val="100"/>
                <w:sz w:val="20"/>
                <w:szCs w:val="20"/>
              </w:rPr>
              <w:t>22</w:t>
            </w:r>
          </w:p>
        </w:tc>
      </w:tr>
      <w:tr w:rsidR="00795CBF" w:rsidRPr="006B723C" w14:paraId="5BAEBD93" w14:textId="77777777" w:rsidTr="001D7B21">
        <w:trPr>
          <w:trHeight w:val="56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E5792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723BCE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6D176A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28259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36AA6F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352DFA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31BEDE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74059F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08565C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E61111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29869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1CA799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56452A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A8390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A049B6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389D3E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F509FF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8D5781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29780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AE6B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51AC75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51E443" w14:textId="77777777" w:rsidR="00795CBF" w:rsidRPr="006B723C" w:rsidRDefault="00795CBF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9AB8512" w14:textId="77777777" w:rsidR="00795CBF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41CE71F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3DB531A" w14:textId="77777777" w:rsidR="00795CBF" w:rsidRPr="009E28D6" w:rsidRDefault="00795CBF" w:rsidP="00795CBF">
      <w:pPr>
        <w:pStyle w:val="Ch61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Командир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підрозділу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t>______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100FC0D3" w14:textId="77777777" w:rsidR="00795CBF" w:rsidRPr="006B723C" w:rsidRDefault="00795CBF" w:rsidP="00795CBF">
      <w:pPr>
        <w:pStyle w:val="StrokeCh6"/>
        <w:ind w:left="1740"/>
        <w:rPr>
          <w:rFonts w:ascii="Times New Roman" w:hAnsi="Times New Roman" w:cs="Times New Roman"/>
          <w:w w:val="100"/>
          <w:sz w:val="20"/>
          <w:szCs w:val="20"/>
        </w:rPr>
      </w:pPr>
      <w:r w:rsidRPr="006B723C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</w:p>
    <w:p w14:paraId="476510DB" w14:textId="77777777" w:rsidR="00063B4A" w:rsidRDefault="00795CBF" w:rsidP="00795CBF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Висновок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старшого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начальника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t>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</w:t>
      </w:r>
    </w:p>
    <w:p w14:paraId="0B446FDD" w14:textId="77777777" w:rsidR="00063B4A" w:rsidRDefault="00795CBF" w:rsidP="00795CBF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B841DA4" w14:textId="77777777" w:rsidR="00795CBF" w:rsidRPr="009E28D6" w:rsidRDefault="00795CBF" w:rsidP="00795CBF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  <w:r w:rsidR="00063B4A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</w:p>
    <w:p w14:paraId="76720ACB" w14:textId="77777777" w:rsidR="00795CBF" w:rsidRPr="006B723C" w:rsidRDefault="00795CBF" w:rsidP="00795C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B723C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</w:p>
    <w:p w14:paraId="1015155F" w14:textId="77777777" w:rsidR="004E2F62" w:rsidRDefault="004E2F62" w:rsidP="00795CBF">
      <w:pPr>
        <w:pStyle w:val="Ch60"/>
        <w:rPr>
          <w:rFonts w:ascii="Times New Roman" w:hAnsi="Times New Roman" w:cs="Times New Roman"/>
          <w:w w:val="100"/>
          <w:sz w:val="24"/>
          <w:szCs w:val="24"/>
        </w:rPr>
        <w:sectPr w:rsidR="004E2F62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cols w:space="720"/>
        </w:sectPr>
      </w:pPr>
    </w:p>
    <w:p w14:paraId="13E1884C" w14:textId="77777777" w:rsidR="00795CBF" w:rsidRPr="009E28D6" w:rsidRDefault="00795CBF" w:rsidP="00795CB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lastRenderedPageBreak/>
        <w:t>Пояснення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щодо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</w:p>
    <w:p w14:paraId="4E369A95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(далі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призначене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обліку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наявності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(майстерні,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цеху)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службі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звітним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документом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заявкою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постачання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якого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вистачає.</w:t>
      </w:r>
    </w:p>
    <w:p w14:paraId="1FD53134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(майстерні,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цеху)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двох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примірниках.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подається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разом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виконаними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(модернізацію,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обробку)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оформленими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актами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майна.</w:t>
      </w:r>
    </w:p>
    <w:p w14:paraId="50CD6105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підписує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командир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(начальник)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(майстерні,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цеху).</w:t>
      </w:r>
    </w:p>
    <w:p w14:paraId="720FE171" w14:textId="77777777" w:rsidR="00795CBF" w:rsidRPr="009E28D6" w:rsidRDefault="008B0CA8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8B0CA8">
        <w:rPr>
          <w:rStyle w:val="st42"/>
          <w:rFonts w:ascii="Times New Roman" w:hAnsi="Times New Roman" w:cs="Times New Roman"/>
          <w:sz w:val="24"/>
          <w:szCs w:val="24"/>
        </w:rPr>
        <w:t>Один</w:t>
      </w:r>
      <w:r>
        <w:rPr>
          <w:rStyle w:val="st42"/>
          <w:rFonts w:asciiTheme="minorHAnsi" w:hAnsiTheme="minorHAnsi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примірник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подається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служби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військової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(обліково-операційного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підрозділу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центру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забезпечення),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B0CA8">
        <w:rPr>
          <w:rStyle w:val="st42"/>
          <w:rFonts w:ascii="Times New Roman" w:hAnsi="Times New Roman" w:cs="Times New Roman"/>
          <w:sz w:val="24"/>
          <w:szCs w:val="24"/>
        </w:rPr>
        <w:t>один примірник залишається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(майстерні,</w:t>
      </w:r>
      <w:r w:rsidR="00795CB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95CBF" w:rsidRPr="009E28D6">
        <w:rPr>
          <w:rFonts w:ascii="Times New Roman" w:hAnsi="Times New Roman" w:cs="Times New Roman"/>
          <w:w w:val="100"/>
          <w:sz w:val="24"/>
          <w:szCs w:val="24"/>
        </w:rPr>
        <w:t>цеху).</w:t>
      </w:r>
    </w:p>
    <w:p w14:paraId="6648AA14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графах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9,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потреби)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записуються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відповідні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додаткові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дані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щодо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руху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(трофеї,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бойові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втрати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тощо).</w:t>
      </w:r>
    </w:p>
    <w:p w14:paraId="0CB1AF30" w14:textId="77777777" w:rsidR="00795CBF" w:rsidRPr="009E28D6" w:rsidRDefault="00795CBF" w:rsidP="00795C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донесення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додаються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всі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прибуткові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видаткові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первинні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звітний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період.</w:t>
      </w:r>
    </w:p>
    <w:p w14:paraId="179A89D3" w14:textId="77777777" w:rsidR="00ED6716" w:rsidRPr="00452369" w:rsidRDefault="00ED6716" w:rsidP="004C002C">
      <w:pPr>
        <w:pStyle w:val="Iauiue"/>
        <w:widowControl w:val="0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</w:p>
    <w:p w14:paraId="1EA61EC6" w14:textId="77777777" w:rsidR="00ED6716" w:rsidRPr="00452369" w:rsidRDefault="00ED6716" w:rsidP="004C002C">
      <w:pPr>
        <w:pStyle w:val="Iauiue"/>
        <w:widowControl w:val="0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</w:p>
    <w:sectPr w:rsidR="00ED6716" w:rsidRPr="00452369" w:rsidSect="00EB7627">
      <w:headerReference w:type="even" r:id="rId10"/>
      <w:headerReference w:type="default" r:id="rId11"/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C849" w14:textId="77777777" w:rsidR="00D1017C" w:rsidRDefault="00D1017C" w:rsidP="00F74B90">
      <w:r>
        <w:separator/>
      </w:r>
    </w:p>
  </w:endnote>
  <w:endnote w:type="continuationSeparator" w:id="0">
    <w:p w14:paraId="193A0971" w14:textId="77777777" w:rsidR="00D1017C" w:rsidRDefault="00D1017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2294" w14:textId="77777777" w:rsidR="00D1017C" w:rsidRDefault="00D1017C" w:rsidP="00F74B90">
      <w:r>
        <w:separator/>
      </w:r>
    </w:p>
  </w:footnote>
  <w:footnote w:type="continuationSeparator" w:id="0">
    <w:p w14:paraId="34095585" w14:textId="77777777" w:rsidR="00D1017C" w:rsidRDefault="00D1017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017C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2240</Characters>
  <Application>Microsoft Office Word</Application>
  <DocSecurity>0</DocSecurity>
  <Lines>373</Lines>
  <Paragraphs>123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2024-11-04T20:18:00Z</dcterms:created>
  <dcterms:modified xsi:type="dcterms:W3CDTF">2024-11-04T20:18:00Z</dcterms:modified>
</cp:coreProperties>
</file>