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4B1E" w14:textId="77777777" w:rsidR="00824ECE" w:rsidRPr="00F53500" w:rsidRDefault="00824ECE" w:rsidP="00824ECE">
      <w:pPr>
        <w:pStyle w:val="Ch62"/>
        <w:pageBreakBefore/>
        <w:ind w:left="4762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Додаток 58</w:t>
      </w:r>
      <w:r w:rsidRPr="00F53500">
        <w:rPr>
          <w:w w:val="100"/>
          <w:sz w:val="24"/>
          <w:szCs w:val="24"/>
        </w:rPr>
        <w:br/>
        <w:t xml:space="preserve">до Інструкції з обліку військового майна </w:t>
      </w:r>
      <w:r w:rsidRPr="00F53500">
        <w:rPr>
          <w:w w:val="100"/>
          <w:sz w:val="24"/>
          <w:szCs w:val="24"/>
        </w:rPr>
        <w:br/>
        <w:t>у Збройних Силах України</w:t>
      </w:r>
      <w:r w:rsidRPr="00F53500">
        <w:rPr>
          <w:w w:val="100"/>
          <w:sz w:val="24"/>
          <w:szCs w:val="24"/>
        </w:rPr>
        <w:br/>
        <w:t>(пункт 36 розділу V)</w:t>
      </w:r>
    </w:p>
    <w:p w14:paraId="724A98DC" w14:textId="77777777" w:rsidR="00824ECE" w:rsidRPr="00F53500" w:rsidRDefault="00824ECE" w:rsidP="00824ECE">
      <w:pPr>
        <w:pStyle w:val="Ch60"/>
        <w:rPr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Атестат</w:t>
      </w:r>
      <w:r w:rsidRPr="00F53500">
        <w:rPr>
          <w:w w:val="100"/>
          <w:sz w:val="28"/>
          <w:szCs w:val="28"/>
        </w:rPr>
        <w:br/>
        <w:t>військовослужбовця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№_______</w:t>
      </w:r>
      <w:r>
        <w:rPr>
          <w:w w:val="100"/>
          <w:sz w:val="28"/>
          <w:szCs w:val="28"/>
        </w:rPr>
        <w:t xml:space="preserve"> </w:t>
      </w:r>
    </w:p>
    <w:p w14:paraId="32D71D65" w14:textId="77777777" w:rsidR="00824ECE" w:rsidRPr="00F53500" w:rsidRDefault="00824ECE" w:rsidP="00824ECE">
      <w:pPr>
        <w:pStyle w:val="Ch61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на ________________________________________________</w:t>
      </w:r>
    </w:p>
    <w:p w14:paraId="018F6DB5" w14:textId="77777777" w:rsidR="00824ECE" w:rsidRPr="00F53500" w:rsidRDefault="00824ECE" w:rsidP="00824ECE">
      <w:pPr>
        <w:pStyle w:val="StrokeCh6"/>
        <w:ind w:left="2200" w:right="2010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(вид військового майна)</w:t>
      </w:r>
    </w:p>
    <w:p w14:paraId="76706D33" w14:textId="77777777" w:rsidR="00824ECE" w:rsidRPr="00F53500" w:rsidRDefault="00824ECE" w:rsidP="00824ECE">
      <w:pPr>
        <w:pStyle w:val="Ch61"/>
        <w:spacing w:before="57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______________________________________________________</w:t>
      </w:r>
    </w:p>
    <w:p w14:paraId="521A436D" w14:textId="77777777" w:rsidR="00824ECE" w:rsidRPr="00F53500" w:rsidRDefault="00824ECE" w:rsidP="00824ECE">
      <w:pPr>
        <w:pStyle w:val="StrokeCh6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(військове звання, прізвище, ім’я та по батькові (за наявності))</w:t>
      </w:r>
    </w:p>
    <w:tbl>
      <w:tblPr>
        <w:tblW w:w="4819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268"/>
      </w:tblGrid>
      <w:tr w:rsidR="00824ECE" w:rsidRPr="00F53500" w14:paraId="16D4B236" w14:textId="77777777" w:rsidTr="00F112F7">
        <w:trPr>
          <w:trHeight w:val="405"/>
          <w:jc w:val="right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998264" w14:textId="77777777" w:rsidR="00824ECE" w:rsidRPr="00F53500" w:rsidRDefault="00824ECE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Номер </w:t>
            </w:r>
          </w:p>
          <w:p w14:paraId="202C0F58" w14:textId="77777777" w:rsidR="00824ECE" w:rsidRPr="00F53500" w:rsidRDefault="00824ECE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5574B7" w14:textId="77777777" w:rsidR="00824ECE" w:rsidRPr="00F53500" w:rsidRDefault="00824ECE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Дата </w:t>
            </w:r>
          </w:p>
          <w:p w14:paraId="4A6B70D7" w14:textId="77777777" w:rsidR="00824ECE" w:rsidRPr="00F53500" w:rsidRDefault="00824ECE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документа</w:t>
            </w:r>
          </w:p>
        </w:tc>
      </w:tr>
      <w:tr w:rsidR="00824ECE" w:rsidRPr="00F53500" w14:paraId="7DB64AD1" w14:textId="77777777" w:rsidTr="00F112F7">
        <w:trPr>
          <w:trHeight w:val="277"/>
          <w:jc w:val="right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C58DBE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DBA0D8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</w:tbl>
    <w:p w14:paraId="556137A6" w14:textId="77777777" w:rsidR="00824ECE" w:rsidRPr="00F53500" w:rsidRDefault="00824ECE" w:rsidP="00824ECE">
      <w:pPr>
        <w:pStyle w:val="af4"/>
        <w:rPr>
          <w:w w:val="100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2552"/>
        <w:gridCol w:w="2268"/>
      </w:tblGrid>
      <w:tr w:rsidR="00824ECE" w:rsidRPr="00F53500" w14:paraId="721A4AD7" w14:textId="77777777" w:rsidTr="00F112F7">
        <w:trPr>
          <w:trHeight w:val="60"/>
          <w:jc w:val="righ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A0C1BC" w14:textId="77777777" w:rsidR="00824ECE" w:rsidRPr="00F53500" w:rsidRDefault="00824ECE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Підстава (мета) операції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350862" w14:textId="77777777" w:rsidR="00824ECE" w:rsidRPr="00F53500" w:rsidRDefault="00824ECE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Служба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8F958E" w14:textId="77777777" w:rsidR="00824ECE" w:rsidRPr="00F53500" w:rsidRDefault="00824ECE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Відправник </w:t>
            </w:r>
            <w:r w:rsidRPr="00F53500">
              <w:rPr>
                <w:w w:val="100"/>
                <w:sz w:val="24"/>
                <w:szCs w:val="24"/>
              </w:rPr>
              <w:br/>
              <w:t>(військова частина, підрозділ)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694F76" w14:textId="77777777" w:rsidR="00824ECE" w:rsidRPr="00F53500" w:rsidRDefault="00824ECE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Отримувач </w:t>
            </w:r>
            <w:r w:rsidRPr="00F53500">
              <w:rPr>
                <w:w w:val="100"/>
                <w:sz w:val="24"/>
                <w:szCs w:val="24"/>
              </w:rPr>
              <w:br/>
              <w:t>(військова частина, підрозділ)</w:t>
            </w:r>
          </w:p>
        </w:tc>
      </w:tr>
      <w:tr w:rsidR="00824ECE" w:rsidRPr="00F53500" w14:paraId="5C7B5C90" w14:textId="77777777" w:rsidTr="00F112F7">
        <w:trPr>
          <w:trHeight w:val="60"/>
          <w:jc w:val="righ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B6064D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C9CE6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BC172B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1B0E0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</w:tbl>
    <w:p w14:paraId="039ADC54" w14:textId="77777777" w:rsidR="00824ECE" w:rsidRPr="00F53500" w:rsidRDefault="00824ECE" w:rsidP="00824ECE">
      <w:pPr>
        <w:pStyle w:val="af4"/>
        <w:rPr>
          <w:w w:val="100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276"/>
        <w:gridCol w:w="1559"/>
        <w:gridCol w:w="993"/>
        <w:gridCol w:w="850"/>
        <w:gridCol w:w="851"/>
        <w:gridCol w:w="1134"/>
      </w:tblGrid>
      <w:tr w:rsidR="00824ECE" w:rsidRPr="00F53500" w14:paraId="7250DBB2" w14:textId="77777777" w:rsidTr="00F112F7">
        <w:trPr>
          <w:trHeight w:val="887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033816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8B9F54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Назва </w:t>
            </w:r>
            <w:r w:rsidRPr="00F53500">
              <w:rPr>
                <w:w w:val="100"/>
                <w:sz w:val="20"/>
                <w:szCs w:val="20"/>
              </w:rPr>
              <w:br/>
              <w:t>військового майна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6C0C3D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Код номенклатури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1E7F3E" w14:textId="77777777" w:rsidR="00824ECE" w:rsidRPr="00F53500" w:rsidRDefault="00824ECE" w:rsidP="0015640B">
            <w:pPr>
              <w:pStyle w:val="TableshapkaTABL"/>
              <w:tabs>
                <w:tab w:val="clear" w:pos="6350"/>
                <w:tab w:val="right" w:pos="1152"/>
              </w:tabs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042EDC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Ціна (залишкова вартість) </w:t>
            </w:r>
            <w:r w:rsidRPr="00F53500">
              <w:rPr>
                <w:w w:val="100"/>
                <w:sz w:val="20"/>
                <w:szCs w:val="20"/>
              </w:rPr>
              <w:br/>
              <w:t>за одиницю, грн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8696BF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Категорія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51FBA6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Кількість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2FD61D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Сума, </w:t>
            </w:r>
            <w:r w:rsidRPr="00F53500">
              <w:rPr>
                <w:w w:val="100"/>
                <w:sz w:val="20"/>
                <w:szCs w:val="20"/>
              </w:rPr>
              <w:br/>
              <w:t>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35E2F7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Дата видачі</w:t>
            </w:r>
          </w:p>
        </w:tc>
      </w:tr>
      <w:tr w:rsidR="00824ECE" w:rsidRPr="00F53500" w14:paraId="7A0B2402" w14:textId="77777777" w:rsidTr="00F112F7">
        <w:trPr>
          <w:trHeight w:val="28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091DD2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C9D955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A355C3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1E0969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5BC674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D92AA7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4632B1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138AF6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C6F753" w14:textId="77777777" w:rsidR="00824ECE" w:rsidRPr="00F53500" w:rsidRDefault="00824ECE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</w:tr>
      <w:tr w:rsidR="00824ECE" w:rsidRPr="00F53500" w14:paraId="4EBF618F" w14:textId="77777777" w:rsidTr="00F112F7">
        <w:trPr>
          <w:trHeight w:val="28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716068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C3D0A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E7882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31DED4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3E4F6B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79A500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BB9E68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8D877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554185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824ECE" w:rsidRPr="00F53500" w14:paraId="2B242264" w14:textId="77777777" w:rsidTr="00F112F7">
        <w:trPr>
          <w:trHeight w:val="280"/>
          <w:jc w:val="right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0E876A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6DA688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A6BA7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209AA5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D96F87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9861BD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A6561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400C48" w14:textId="77777777" w:rsidR="00824ECE" w:rsidRPr="00F53500" w:rsidRDefault="00824ECE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24480FF3" w14:textId="77777777" w:rsidR="00824ECE" w:rsidRPr="00F53500" w:rsidRDefault="00824ECE" w:rsidP="00824ECE">
      <w:pPr>
        <w:pStyle w:val="af4"/>
        <w:rPr>
          <w:w w:val="100"/>
          <w:sz w:val="24"/>
          <w:szCs w:val="24"/>
        </w:rPr>
      </w:pPr>
    </w:p>
    <w:p w14:paraId="7B98AAE6" w14:textId="77777777" w:rsidR="00824ECE" w:rsidRPr="00F53500" w:rsidRDefault="00824ECE" w:rsidP="00824ECE">
      <w:pPr>
        <w:pStyle w:val="Ch61"/>
        <w:spacing w:before="57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Перелічене в атестаті військовослужбовця військове майно та його кількість вказане правильно</w:t>
      </w:r>
    </w:p>
    <w:p w14:paraId="2AE140A7" w14:textId="77777777" w:rsidR="00824ECE" w:rsidRPr="00F53500" w:rsidRDefault="00824ECE" w:rsidP="00824ECE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F53500"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</w:t>
      </w:r>
    </w:p>
    <w:p w14:paraId="1E7A0D54" w14:textId="77777777" w:rsidR="00824ECE" w:rsidRPr="00F53500" w:rsidRDefault="00824ECE" w:rsidP="00824ECE">
      <w:pPr>
        <w:pStyle w:val="StrokeCh6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(підпис особи, якій видано атестат)</w:t>
      </w:r>
    </w:p>
    <w:p w14:paraId="4B5E0E01" w14:textId="77777777" w:rsidR="00824ECE" w:rsidRPr="00F53500" w:rsidRDefault="00824ECE" w:rsidP="00824ECE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F53500">
        <w:rPr>
          <w:rFonts w:ascii="Calibri" w:hAnsi="Calibri"/>
          <w:w w:val="100"/>
          <w:sz w:val="24"/>
          <w:szCs w:val="24"/>
        </w:rPr>
        <w:t>____________</w:t>
      </w:r>
      <w:r w:rsidR="00F112F7">
        <w:rPr>
          <w:rFonts w:ascii="Calibri" w:hAnsi="Calibri"/>
          <w:w w:val="100"/>
          <w:sz w:val="24"/>
          <w:szCs w:val="24"/>
        </w:rPr>
        <w:t>_</w:t>
      </w:r>
      <w:r w:rsidRPr="00F53500">
        <w:rPr>
          <w:rFonts w:ascii="Calibri" w:hAnsi="Calibri"/>
          <w:w w:val="100"/>
          <w:sz w:val="24"/>
          <w:szCs w:val="24"/>
        </w:rPr>
        <w:t>________________________________________________________________</w:t>
      </w:r>
    </w:p>
    <w:p w14:paraId="724C28EE" w14:textId="77777777" w:rsidR="00824ECE" w:rsidRPr="00F53500" w:rsidRDefault="00824ECE" w:rsidP="00824ECE">
      <w:pPr>
        <w:pStyle w:val="StrokeCh6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(посада, військове звання, підпис, власне ім’я та прізвище)</w:t>
      </w:r>
    </w:p>
    <w:p w14:paraId="6ECB3A3A" w14:textId="77777777" w:rsidR="00824ECE" w:rsidRPr="00F53500" w:rsidRDefault="00824ECE" w:rsidP="00824ECE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F53500">
        <w:rPr>
          <w:rFonts w:ascii="Calibri" w:hAnsi="Calibri"/>
          <w:w w:val="100"/>
          <w:sz w:val="24"/>
          <w:szCs w:val="24"/>
        </w:rPr>
        <w:t>_____________</w:t>
      </w:r>
      <w:r w:rsidR="00F112F7">
        <w:rPr>
          <w:rFonts w:ascii="Calibri" w:hAnsi="Calibri"/>
          <w:w w:val="100"/>
          <w:sz w:val="24"/>
          <w:szCs w:val="24"/>
        </w:rPr>
        <w:t>_</w:t>
      </w:r>
      <w:r w:rsidRPr="00F53500">
        <w:rPr>
          <w:rFonts w:ascii="Calibri" w:hAnsi="Calibri"/>
          <w:w w:val="100"/>
          <w:sz w:val="24"/>
          <w:szCs w:val="24"/>
        </w:rPr>
        <w:t>_______________________________________________________________</w:t>
      </w:r>
    </w:p>
    <w:p w14:paraId="0585C85F" w14:textId="77777777" w:rsidR="00824ECE" w:rsidRPr="00F53500" w:rsidRDefault="00824ECE" w:rsidP="00824ECE">
      <w:pPr>
        <w:pStyle w:val="StrokeCh6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(посада, військове звання, підпис, власне ім’я та прізвище)</w:t>
      </w:r>
    </w:p>
    <w:p w14:paraId="78649D61" w14:textId="77777777" w:rsidR="00824ECE" w:rsidRDefault="00824ECE" w:rsidP="00824ECE">
      <w:pPr>
        <w:pStyle w:val="af4"/>
        <w:spacing w:before="227"/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М.П.</w:t>
      </w:r>
    </w:p>
    <w:p w14:paraId="46F68D45" w14:textId="77777777" w:rsidR="00120EF0" w:rsidRDefault="00120EF0" w:rsidP="00824ECE">
      <w:pPr>
        <w:pStyle w:val="af4"/>
        <w:spacing w:before="227"/>
        <w:rPr>
          <w:rFonts w:asciiTheme="minorHAnsi" w:hAnsiTheme="minorHAnsi"/>
          <w:w w:val="100"/>
          <w:sz w:val="24"/>
          <w:szCs w:val="24"/>
        </w:rPr>
      </w:pPr>
    </w:p>
    <w:p w14:paraId="7B9673CB" w14:textId="77777777" w:rsidR="00120EF0" w:rsidRPr="00120EF0" w:rsidRDefault="00120EF0" w:rsidP="00824ECE">
      <w:pPr>
        <w:pStyle w:val="af4"/>
        <w:spacing w:before="227"/>
        <w:rPr>
          <w:rFonts w:asciiTheme="minorHAnsi" w:hAnsiTheme="minorHAnsi"/>
          <w:w w:val="100"/>
          <w:sz w:val="24"/>
          <w:szCs w:val="24"/>
        </w:rPr>
      </w:pPr>
    </w:p>
    <w:p w14:paraId="55E529E2" w14:textId="77777777" w:rsidR="00120EF0" w:rsidRDefault="00120EF0" w:rsidP="00824ECE">
      <w:pPr>
        <w:pStyle w:val="Ch65"/>
        <w:spacing w:before="227"/>
        <w:rPr>
          <w:w w:val="100"/>
          <w:sz w:val="24"/>
          <w:szCs w:val="24"/>
        </w:rPr>
        <w:sectPr w:rsidR="00120EF0" w:rsidSect="004837B3">
          <w:headerReference w:type="even" r:id="rId8"/>
          <w:headerReference w:type="default" r:id="rId9"/>
          <w:pgSz w:w="11907" w:h="16840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538495BF" w14:textId="77777777" w:rsidR="00824ECE" w:rsidRPr="00F53500" w:rsidRDefault="00824ECE" w:rsidP="00824ECE">
      <w:pPr>
        <w:pStyle w:val="Ch65"/>
        <w:spacing w:before="227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lastRenderedPageBreak/>
        <w:t>Пояснення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щодо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оформлення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атестата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військовослужбовця</w:t>
      </w:r>
    </w:p>
    <w:p w14:paraId="2071A7A4" w14:textId="77777777" w:rsidR="00824ECE" w:rsidRPr="00F53500" w:rsidRDefault="00824ECE" w:rsidP="00824ECE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1. Атестат військовослужбовця (далі - атестат) є документом, що дає право на зарахування військовослужбовця або військовослужбовців у складі підрозділу (команди) на забезпечення військовим майном та зняття із забезпечення.</w:t>
      </w:r>
    </w:p>
    <w:p w14:paraId="4338FD98" w14:textId="77777777" w:rsidR="00824ECE" w:rsidRPr="00F53500" w:rsidRDefault="00824ECE" w:rsidP="00824ECE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В атестаті показується забезпеченість військовослужбовця військовим майном у разі переведення на нове місце служби або під час відправлення у відрядження (відпустку, на лікування тощо), а також у разі звільнення у запас (відставку) військовослужбовців.</w:t>
      </w:r>
    </w:p>
    <w:p w14:paraId="7C6580D7" w14:textId="77777777" w:rsidR="00824ECE" w:rsidRPr="00F53500" w:rsidRDefault="00824ECE" w:rsidP="00824ECE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2. За відсутності інформаційно-комунікаційної системи, яка забезпечує автоматичне створення атестатів, заповнений атестат роздруковується у трьох примірниках на визначений вид військового майна у відповідній службі забезпечення військової частини, підписується начальником служби забезпечення та посадовою особою, яка веде облік військового майна у службі забезпечення, а також реєструється в книзі реєстрації облікових документів.</w:t>
      </w:r>
    </w:p>
    <w:p w14:paraId="5D0CA307" w14:textId="77777777" w:rsidR="00824ECE" w:rsidRPr="00F53500" w:rsidRDefault="00824ECE" w:rsidP="00824ECE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Один примірник залишається і зберігається у відповідній службі забезпечення, один примірник надається до фінансово-економічного органу військової частини. Ці примірники є підставою для списання з обліку військової частини військового майна, що обліковується за військовослужбовцем (військовослужбовцями).</w:t>
      </w:r>
    </w:p>
    <w:p w14:paraId="48D7252D" w14:textId="77777777" w:rsidR="00824ECE" w:rsidRPr="00F53500" w:rsidRDefault="00824ECE" w:rsidP="00824ECE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Один примірник атестата видається військовослужбовцю, а у разі вибуття військовослужбовців у складі підрозділу (команди) - командиру цього підрозділу (старшому команди).</w:t>
      </w:r>
    </w:p>
    <w:p w14:paraId="00B9FCD4" w14:textId="77777777" w:rsidR="00824ECE" w:rsidRPr="00F53500" w:rsidRDefault="00824ECE" w:rsidP="00824ECE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За наявності інформаційно-комунікаційної системи, яка забезпечує автоматичне створення атестатів, атестат створюється в електронній формі з накладанням електронних підписів начальника служби забезпечення та військовослужбовця, якому видають атестат. Атестат надсилається в електронній формі військовослужбовцю та військовій частині, куди вибуває військовослужбовець.</w:t>
      </w:r>
    </w:p>
    <w:p w14:paraId="7A24FD72" w14:textId="77777777" w:rsidR="00824ECE" w:rsidRPr="00F53500" w:rsidRDefault="00824ECE" w:rsidP="00824ECE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3. Підставою для видавання атестата є наказ командира військової частини про вибуття військовослужбовця (військовослужбовців).</w:t>
      </w:r>
    </w:p>
    <w:p w14:paraId="781BF39A" w14:textId="77777777" w:rsidR="00824ECE" w:rsidRPr="00F53500" w:rsidRDefault="00824ECE" w:rsidP="00824ECE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4. Записи в атестаті (крім атестатів на продовольство) проводяться на підставі даних облікових регістрів та/або первинних документів.</w:t>
      </w:r>
    </w:p>
    <w:p w14:paraId="635D439E" w14:textId="77777777" w:rsidR="00824ECE" w:rsidRPr="00F53500" w:rsidRDefault="00824ECE" w:rsidP="00824ECE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5. У рядку «Відправник» зазначається військова частина, що видала атестат; у рядку «Отри­мувач» - військова частина, куди вибуває військовослужбовець (військовослужбовці). Якщо назва військової частини, до якої вибуває(</w:t>
      </w:r>
      <w:proofErr w:type="spellStart"/>
      <w:r w:rsidRPr="00F53500">
        <w:rPr>
          <w:w w:val="100"/>
          <w:sz w:val="24"/>
          <w:szCs w:val="24"/>
        </w:rPr>
        <w:t>ють</w:t>
      </w:r>
      <w:proofErr w:type="spellEnd"/>
      <w:r w:rsidRPr="00F53500">
        <w:rPr>
          <w:w w:val="100"/>
          <w:sz w:val="24"/>
          <w:szCs w:val="24"/>
        </w:rPr>
        <w:t>) військовослужбовець (військовослужбовці) невідома, цей рядок заповнюється після прибуття військовослужбовця (військовослужбовців) до нового місця служби.</w:t>
      </w:r>
    </w:p>
    <w:p w14:paraId="0BF7FB2A" w14:textId="77777777" w:rsidR="00824ECE" w:rsidRPr="00F53500" w:rsidRDefault="00824ECE" w:rsidP="00824ECE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6. У разі складання атестата на продовольство військовослужбовцю в необхідних випадках в атестаті зазначаються кружка та ложка, які обліковуються за ним.</w:t>
      </w:r>
    </w:p>
    <w:p w14:paraId="436B29EA" w14:textId="77777777" w:rsidR="00824ECE" w:rsidRPr="00F53500" w:rsidRDefault="00824ECE" w:rsidP="00824ECE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7. У разі складання атестата на речове майно військовослужбовцю, якщо предмети речового майна списані (а нові не видані), у графі 7 зазначається «Списано», у графі 9 зазначається дата видачі предметів (у разі їх видачі).</w:t>
      </w:r>
    </w:p>
    <w:p w14:paraId="0133BD92" w14:textId="77777777" w:rsidR="00824ECE" w:rsidRPr="00F53500" w:rsidRDefault="00824ECE" w:rsidP="00824ECE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8. До атестата, виписаного на підрозділ (команду), додаються іменні списки військовослужбовців із зазначенням назви та кількості військового майна, яке обліковується за кожним з них, номера зброї, категорії майна та дату їх видачі. Правильність записів в іменних списках підтверджуються особистими підписами військовослужбовців, що вибувають. Кожний іменний список підписується начальником відповідної служби забезпечення, командиром підрозділу, що вибуває (старшим команди), та у разі підписання у паперовій формі скріплюється мастиковою гербовою печаткою військової частини.</w:t>
      </w:r>
    </w:p>
    <w:p w14:paraId="38FC290F" w14:textId="77777777" w:rsidR="00ED6716" w:rsidRPr="00B75815" w:rsidRDefault="00824ECE" w:rsidP="00824ECE">
      <w:pPr>
        <w:ind w:firstLine="283"/>
        <w:jc w:val="both"/>
        <w:rPr>
          <w:sz w:val="24"/>
          <w:szCs w:val="24"/>
        </w:rPr>
      </w:pPr>
      <w:r w:rsidRPr="00F53500">
        <w:rPr>
          <w:sz w:val="24"/>
          <w:szCs w:val="24"/>
        </w:rPr>
        <w:lastRenderedPageBreak/>
        <w:t>9. В атестаті на продовольство у його змістовій частині друкуються постійні рядки (у графі 2 окремими рядками - види забезпечення («Харчування за нормою», «Продукти на руки», «Повсяк­ден­ний набір сухих продуктів» тощо); у графі 3 - «Норми забезпечення»; у графі 7 - «Кількість діб забез­печення»; у графі 9 - «Кінцевий строк забезпечення (число, місяць, рік)»; у графі 10 - «Кін­це­вий строк забезпечення (словами)»).</w:t>
      </w:r>
    </w:p>
    <w:p w14:paraId="3CC005EF" w14:textId="77777777" w:rsidR="00ED6716" w:rsidRPr="00B75815" w:rsidRDefault="00ED6716" w:rsidP="00B75815">
      <w:pPr>
        <w:rPr>
          <w:sz w:val="24"/>
          <w:szCs w:val="24"/>
        </w:rPr>
      </w:pPr>
    </w:p>
    <w:p w14:paraId="2DB06CD4" w14:textId="77777777" w:rsidR="00ED6716" w:rsidRPr="00452369" w:rsidRDefault="00ED6716" w:rsidP="0083508E">
      <w:pPr>
        <w:pStyle w:val="Iauiue"/>
        <w:widowControl w:val="0"/>
        <w:spacing w:line="360" w:lineRule="auto"/>
        <w:ind w:firstLine="720"/>
        <w:jc w:val="both"/>
        <w:rPr>
          <w:rFonts w:ascii="Times New Roman CYR" w:hAnsi="Times New Roman CYR"/>
          <w:color w:val="000000"/>
          <w:sz w:val="26"/>
          <w:szCs w:val="26"/>
          <w:lang w:val="uk-UA"/>
        </w:rPr>
      </w:pPr>
    </w:p>
    <w:sectPr w:rsidR="00ED6716" w:rsidRPr="00452369" w:rsidSect="00673D12">
      <w:pgSz w:w="11907" w:h="16840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5EB82" w14:textId="77777777" w:rsidR="00970BDC" w:rsidRDefault="00970BDC" w:rsidP="00F74B90">
      <w:r>
        <w:separator/>
      </w:r>
    </w:p>
  </w:endnote>
  <w:endnote w:type="continuationSeparator" w:id="0">
    <w:p w14:paraId="6D3A34DB" w14:textId="77777777" w:rsidR="00970BDC" w:rsidRDefault="00970BDC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CC1A6" w14:textId="77777777" w:rsidR="00970BDC" w:rsidRDefault="00970BDC" w:rsidP="00F74B90">
      <w:r>
        <w:separator/>
      </w:r>
    </w:p>
  </w:footnote>
  <w:footnote w:type="continuationSeparator" w:id="0">
    <w:p w14:paraId="55737E43" w14:textId="77777777" w:rsidR="00970BDC" w:rsidRDefault="00970BDC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E4F0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6C3BF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C16A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E6D7E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0C20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3F62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4CB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21B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0939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69C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67CCD"/>
    <w:rsid w:val="00673837"/>
    <w:rsid w:val="00673D12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040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0BF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D7E1A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0BDC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26D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9EE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A7ECD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55A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37A6E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373F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393"/>
    <w:rsid w:val="00DD4C86"/>
    <w:rsid w:val="00DD7632"/>
    <w:rsid w:val="00DE06DE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DF7C36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59B1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445B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D9C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4371</Characters>
  <Application>Microsoft Office Word</Application>
  <DocSecurity>0</DocSecurity>
  <Lines>208</Lines>
  <Paragraphs>106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2024-11-05T00:33:00Z</dcterms:created>
  <dcterms:modified xsi:type="dcterms:W3CDTF">2024-11-05T00:33:00Z</dcterms:modified>
</cp:coreProperties>
</file>