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781"/>
        <w:gridCol w:w="5245"/>
      </w:tblGrid>
      <w:tr w:rsidR="00ED6716" w:rsidRPr="00452369" w14:paraId="0D89A70F" w14:textId="77777777" w:rsidTr="002156F2">
        <w:trPr>
          <w:trHeight w:val="633"/>
        </w:trPr>
        <w:tc>
          <w:tcPr>
            <w:tcW w:w="9781" w:type="dxa"/>
          </w:tcPr>
          <w:p w14:paraId="7C23C85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45" w:type="dxa"/>
          </w:tcPr>
          <w:p w14:paraId="03CAE7B7" w14:textId="77777777" w:rsidR="00ED6716" w:rsidRPr="00452369" w:rsidRDefault="00CC0CF2" w:rsidP="002156F2">
            <w:pPr>
              <w:ind w:left="95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77</w:t>
            </w:r>
          </w:p>
          <w:p w14:paraId="1A280D0F" w14:textId="77777777" w:rsidR="00ED6716" w:rsidRPr="00452369" w:rsidRDefault="00ED6716" w:rsidP="002156F2">
            <w:pPr>
              <w:ind w:left="95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2225620D" w14:textId="77777777" w:rsidTr="002156F2">
        <w:trPr>
          <w:trHeight w:val="279"/>
        </w:trPr>
        <w:tc>
          <w:tcPr>
            <w:tcW w:w="9781" w:type="dxa"/>
          </w:tcPr>
          <w:p w14:paraId="74DA9D2C" w14:textId="77777777" w:rsidR="00ED6716" w:rsidRPr="00452369" w:rsidRDefault="00ED6716" w:rsidP="002156F2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5245" w:type="dxa"/>
            <w:vAlign w:val="center"/>
          </w:tcPr>
          <w:p w14:paraId="01CCA011" w14:textId="77777777" w:rsidR="00ED6716" w:rsidRPr="00452369" w:rsidRDefault="00ED6716" w:rsidP="002156F2">
            <w:pPr>
              <w:ind w:left="95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ІІ)</w:t>
            </w:r>
          </w:p>
        </w:tc>
      </w:tr>
    </w:tbl>
    <w:p w14:paraId="0F2F5735" w14:textId="77777777" w:rsidR="00ED6716" w:rsidRPr="00452369" w:rsidRDefault="00ED6716" w:rsidP="002156F2">
      <w:pPr>
        <w:ind w:left="708"/>
        <w:jc w:val="center"/>
        <w:rPr>
          <w:sz w:val="26"/>
          <w:szCs w:val="26"/>
        </w:rPr>
      </w:pPr>
    </w:p>
    <w:p w14:paraId="26314580" w14:textId="77777777" w:rsidR="00ED6716" w:rsidRPr="00452369" w:rsidRDefault="00ED6716" w:rsidP="002156F2">
      <w:pPr>
        <w:ind w:left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4B4410A6" w14:textId="77777777" w:rsidR="00ED6716" w:rsidRPr="00452369" w:rsidRDefault="00ED6716" w:rsidP="002156F2">
      <w:pPr>
        <w:ind w:left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земельних ділянок, зовнішніх інженерних мереж захищених командних пунктів (об’єктів ___ )</w:t>
      </w:r>
    </w:p>
    <w:p w14:paraId="0D3F7F48" w14:textId="77777777" w:rsidR="00ED6716" w:rsidRPr="00452369" w:rsidRDefault="00ED6716" w:rsidP="002156F2">
      <w:pPr>
        <w:ind w:left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військової частини _______</w:t>
      </w:r>
    </w:p>
    <w:p w14:paraId="5802B1DD" w14:textId="77777777" w:rsidR="00ED6716" w:rsidRPr="00452369" w:rsidRDefault="00ED6716" w:rsidP="002156F2">
      <w:pPr>
        <w:ind w:left="10620"/>
        <w:rPr>
          <w:sz w:val="20"/>
        </w:rPr>
      </w:pPr>
    </w:p>
    <w:tbl>
      <w:tblPr>
        <w:tblW w:w="14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927"/>
        <w:gridCol w:w="504"/>
        <w:gridCol w:w="473"/>
        <w:gridCol w:w="504"/>
        <w:gridCol w:w="791"/>
        <w:gridCol w:w="504"/>
        <w:gridCol w:w="504"/>
        <w:gridCol w:w="630"/>
        <w:gridCol w:w="769"/>
        <w:gridCol w:w="637"/>
        <w:gridCol w:w="504"/>
        <w:gridCol w:w="504"/>
        <w:gridCol w:w="504"/>
        <w:gridCol w:w="508"/>
        <w:gridCol w:w="504"/>
        <w:gridCol w:w="833"/>
        <w:gridCol w:w="667"/>
        <w:gridCol w:w="658"/>
        <w:gridCol w:w="509"/>
        <w:gridCol w:w="667"/>
        <w:gridCol w:w="505"/>
        <w:gridCol w:w="967"/>
        <w:gridCol w:w="967"/>
      </w:tblGrid>
      <w:tr w:rsidR="00ED6716" w:rsidRPr="00452369" w14:paraId="5ED3EFF0" w14:textId="77777777" w:rsidTr="002156F2">
        <w:trPr>
          <w:trHeight w:val="384"/>
        </w:trPr>
        <w:tc>
          <w:tcPr>
            <w:tcW w:w="458" w:type="dxa"/>
            <w:vMerge w:val="restart"/>
            <w:vAlign w:val="center"/>
          </w:tcPr>
          <w:p w14:paraId="7A6E5A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  <w:p w14:paraId="769D68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27" w:type="dxa"/>
            <w:vMerge w:val="restart"/>
            <w:noWrap/>
            <w:textDirection w:val="btLr"/>
            <w:vAlign w:val="center"/>
          </w:tcPr>
          <w:p w14:paraId="0FCEFD7B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Аеродром</w:t>
            </w:r>
            <w:proofErr w:type="spellEnd"/>
          </w:p>
        </w:tc>
        <w:tc>
          <w:tcPr>
            <w:tcW w:w="504" w:type="dxa"/>
            <w:vMerge w:val="restart"/>
            <w:noWrap/>
            <w:textDirection w:val="btLr"/>
            <w:vAlign w:val="center"/>
          </w:tcPr>
          <w:p w14:paraId="12DEFF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землевідводу</w:t>
            </w:r>
            <w:proofErr w:type="spellEnd"/>
            <w:r w:rsidRPr="00452369">
              <w:rPr>
                <w:sz w:val="20"/>
                <w:lang w:val="ru-RU"/>
              </w:rPr>
              <w:t>, га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1007093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покриттів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інженерних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мереж, </w:t>
            </w:r>
            <w:proofErr w:type="spellStart"/>
            <w:r w:rsidRPr="00452369">
              <w:rPr>
                <w:sz w:val="20"/>
                <w:lang w:val="ru-RU"/>
              </w:rPr>
              <w:t>огорожі</w:t>
            </w:r>
            <w:proofErr w:type="spellEnd"/>
            <w:r w:rsidRPr="00452369">
              <w:rPr>
                <w:sz w:val="20"/>
                <w:lang w:val="ru-RU"/>
              </w:rPr>
              <w:t xml:space="preserve">, тис. грн 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 w14:paraId="78F9B5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Штучні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044" w:type="dxa"/>
            <w:gridSpan w:val="5"/>
            <w:vMerge w:val="restart"/>
            <w:noWrap/>
            <w:vAlign w:val="center"/>
          </w:tcPr>
          <w:p w14:paraId="1EBBDC9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Зовнішнє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електропостачання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020" w:type="dxa"/>
            <w:gridSpan w:val="4"/>
            <w:vMerge w:val="restart"/>
            <w:noWrap/>
            <w:vAlign w:val="center"/>
          </w:tcPr>
          <w:p w14:paraId="280A0A1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Водопостачання</w:t>
            </w:r>
            <w:proofErr w:type="spellEnd"/>
          </w:p>
        </w:tc>
        <w:tc>
          <w:tcPr>
            <w:tcW w:w="2004" w:type="dxa"/>
            <w:gridSpan w:val="3"/>
            <w:vMerge w:val="restart"/>
            <w:noWrap/>
            <w:vAlign w:val="center"/>
          </w:tcPr>
          <w:p w14:paraId="2431AC2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Каналізація</w:t>
            </w:r>
            <w:proofErr w:type="spellEnd"/>
          </w:p>
        </w:tc>
        <w:tc>
          <w:tcPr>
            <w:tcW w:w="2339" w:type="dxa"/>
            <w:gridSpan w:val="4"/>
            <w:vMerge w:val="restart"/>
            <w:noWrap/>
            <w:vAlign w:val="center"/>
          </w:tcPr>
          <w:p w14:paraId="20A757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Теплопостачання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934" w:type="dxa"/>
            <w:gridSpan w:val="2"/>
            <w:vMerge w:val="restart"/>
            <w:noWrap/>
            <w:vAlign w:val="center"/>
          </w:tcPr>
          <w:p w14:paraId="4EDF127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Огорожа</w:t>
            </w:r>
          </w:p>
        </w:tc>
      </w:tr>
      <w:tr w:rsidR="00ED6716" w:rsidRPr="00452369" w14:paraId="7E9C434B" w14:textId="77777777" w:rsidTr="002156F2">
        <w:trPr>
          <w:trHeight w:val="384"/>
        </w:trPr>
        <w:tc>
          <w:tcPr>
            <w:tcW w:w="0" w:type="auto"/>
            <w:vMerge/>
            <w:vAlign w:val="center"/>
          </w:tcPr>
          <w:p w14:paraId="03A8B77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7A91F0B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BCCA30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04980C4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81AEDF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14:paraId="1C28A44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14:paraId="5E3224E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44BFBE1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14:paraId="0AEB527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0C7733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126F1305" w14:textId="77777777" w:rsidTr="002156F2">
        <w:trPr>
          <w:cantSplit/>
          <w:trHeight w:val="3537"/>
        </w:trPr>
        <w:tc>
          <w:tcPr>
            <w:tcW w:w="0" w:type="auto"/>
            <w:vMerge/>
            <w:vAlign w:val="center"/>
          </w:tcPr>
          <w:p w14:paraId="4BCEA28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13E44C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CE0519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4A5FD0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0EE87E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штучних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покриттів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доріг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майданчиків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парків</w:t>
            </w:r>
            <w:proofErr w:type="spellEnd"/>
            <w:r w:rsidRPr="00452369">
              <w:rPr>
                <w:sz w:val="20"/>
                <w:lang w:val="ru-RU"/>
              </w:rPr>
              <w:t xml:space="preserve">, га </w:t>
            </w:r>
          </w:p>
        </w:tc>
        <w:tc>
          <w:tcPr>
            <w:tcW w:w="791" w:type="dxa"/>
            <w:noWrap/>
            <w:textDirection w:val="btLr"/>
            <w:vAlign w:val="center"/>
          </w:tcPr>
          <w:p w14:paraId="08456014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>,</w:t>
            </w:r>
          </w:p>
          <w:p w14:paraId="68839703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тис. грн</w:t>
            </w:r>
          </w:p>
        </w:tc>
        <w:tc>
          <w:tcPr>
            <w:tcW w:w="504" w:type="dxa"/>
            <w:textDirection w:val="btLr"/>
            <w:vAlign w:val="center"/>
          </w:tcPr>
          <w:p w14:paraId="1B452D5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повітряних</w:t>
            </w:r>
            <w:proofErr w:type="spellEnd"/>
            <w:r w:rsidRPr="00452369">
              <w:rPr>
                <w:sz w:val="20"/>
                <w:lang w:val="ru-RU"/>
              </w:rPr>
              <w:t xml:space="preserve"> ЛЕП, км</w:t>
            </w:r>
          </w:p>
        </w:tc>
        <w:tc>
          <w:tcPr>
            <w:tcW w:w="504" w:type="dxa"/>
            <w:textDirection w:val="btLr"/>
            <w:vAlign w:val="center"/>
          </w:tcPr>
          <w:p w14:paraId="47E89DD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кабельних</w:t>
            </w:r>
            <w:proofErr w:type="spellEnd"/>
            <w:r w:rsidRPr="00452369">
              <w:rPr>
                <w:sz w:val="20"/>
                <w:lang w:val="ru-RU"/>
              </w:rPr>
              <w:t xml:space="preserve"> ЛЕП, км</w:t>
            </w:r>
          </w:p>
        </w:tc>
        <w:tc>
          <w:tcPr>
            <w:tcW w:w="630" w:type="dxa"/>
            <w:textDirection w:val="btLr"/>
            <w:vAlign w:val="center"/>
          </w:tcPr>
          <w:p w14:paraId="41FB64DE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трансформаторів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потужність</w:t>
            </w:r>
            <w:proofErr w:type="spellEnd"/>
            <w:r w:rsidRPr="00452369">
              <w:rPr>
                <w:sz w:val="20"/>
                <w:lang w:val="ru-RU"/>
              </w:rPr>
              <w:t>, шт./</w:t>
            </w:r>
            <w:proofErr w:type="spellStart"/>
            <w:r w:rsidRPr="00FF065B">
              <w:rPr>
                <w:sz w:val="20"/>
              </w:rPr>
              <w:t>кВ·А</w:t>
            </w:r>
            <w:proofErr w:type="spellEnd"/>
          </w:p>
        </w:tc>
        <w:tc>
          <w:tcPr>
            <w:tcW w:w="769" w:type="dxa"/>
            <w:textDirection w:val="btLr"/>
            <w:vAlign w:val="center"/>
          </w:tcPr>
          <w:p w14:paraId="645981D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наявність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резервної</w:t>
            </w:r>
            <w:proofErr w:type="spellEnd"/>
            <w:r w:rsidRPr="00452369">
              <w:rPr>
                <w:sz w:val="20"/>
                <w:lang w:val="ru-RU"/>
              </w:rPr>
              <w:t xml:space="preserve"> ЛЕП, шт.</w:t>
            </w:r>
          </w:p>
        </w:tc>
        <w:tc>
          <w:tcPr>
            <w:tcW w:w="637" w:type="dxa"/>
            <w:textDirection w:val="btLr"/>
            <w:vAlign w:val="center"/>
          </w:tcPr>
          <w:p w14:paraId="58D73C9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 xml:space="preserve">, тис. грн </w:t>
            </w:r>
          </w:p>
        </w:tc>
        <w:tc>
          <w:tcPr>
            <w:tcW w:w="504" w:type="dxa"/>
            <w:textDirection w:val="btLr"/>
            <w:vAlign w:val="center"/>
          </w:tcPr>
          <w:p w14:paraId="543B85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свердловин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504" w:type="dxa"/>
            <w:textDirection w:val="btLr"/>
            <w:vAlign w:val="center"/>
          </w:tcPr>
          <w:p w14:paraId="0A8159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наявність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станцій</w:t>
            </w:r>
            <w:proofErr w:type="spellEnd"/>
            <w:r w:rsidRPr="00452369">
              <w:rPr>
                <w:sz w:val="20"/>
                <w:lang w:val="ru-RU"/>
              </w:rPr>
              <w:t xml:space="preserve"> ІІ-го </w:t>
            </w:r>
            <w:proofErr w:type="spellStart"/>
            <w:r w:rsidRPr="00452369">
              <w:rPr>
                <w:sz w:val="20"/>
                <w:lang w:val="ru-RU"/>
              </w:rPr>
              <w:t>підйому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504" w:type="dxa"/>
            <w:textDirection w:val="btLr"/>
            <w:vAlign w:val="center"/>
          </w:tcPr>
          <w:p w14:paraId="1F578865" w14:textId="77777777" w:rsidR="00ED6716" w:rsidRPr="00452369" w:rsidRDefault="00ED6716" w:rsidP="0056170C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водопроводу, км</w:t>
            </w:r>
          </w:p>
        </w:tc>
        <w:tc>
          <w:tcPr>
            <w:tcW w:w="508" w:type="dxa"/>
            <w:textDirection w:val="btLr"/>
            <w:vAlign w:val="center"/>
          </w:tcPr>
          <w:p w14:paraId="7C18528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  <w:tc>
          <w:tcPr>
            <w:tcW w:w="504" w:type="dxa"/>
            <w:textDirection w:val="btLr"/>
            <w:vAlign w:val="center"/>
          </w:tcPr>
          <w:p w14:paraId="4C23A61E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КНС, шт.</w:t>
            </w:r>
          </w:p>
        </w:tc>
        <w:tc>
          <w:tcPr>
            <w:tcW w:w="833" w:type="dxa"/>
            <w:textDirection w:val="btLr"/>
            <w:vAlign w:val="center"/>
          </w:tcPr>
          <w:p w14:paraId="0EA89E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мереж, км</w:t>
            </w:r>
          </w:p>
        </w:tc>
        <w:tc>
          <w:tcPr>
            <w:tcW w:w="667" w:type="dxa"/>
            <w:textDirection w:val="btLr"/>
            <w:vAlign w:val="center"/>
          </w:tcPr>
          <w:p w14:paraId="75C4015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  <w:tc>
          <w:tcPr>
            <w:tcW w:w="658" w:type="dxa"/>
            <w:textDirection w:val="btLr"/>
            <w:vAlign w:val="center"/>
          </w:tcPr>
          <w:p w14:paraId="7B7404F3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котелень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котлів</w:t>
            </w:r>
            <w:proofErr w:type="spellEnd"/>
            <w:r w:rsidRPr="00452369">
              <w:rPr>
                <w:sz w:val="20"/>
                <w:lang w:val="ru-RU"/>
              </w:rPr>
              <w:t>, шт./шт.</w:t>
            </w:r>
          </w:p>
        </w:tc>
        <w:tc>
          <w:tcPr>
            <w:tcW w:w="509" w:type="dxa"/>
            <w:textDirection w:val="btLr"/>
            <w:vAlign w:val="center"/>
          </w:tcPr>
          <w:p w14:paraId="2CEECDD9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тип </w:t>
            </w:r>
            <w:proofErr w:type="spellStart"/>
            <w:r w:rsidRPr="00452369">
              <w:rPr>
                <w:sz w:val="20"/>
                <w:lang w:val="ru-RU"/>
              </w:rPr>
              <w:t>палива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вугілля</w:t>
            </w:r>
            <w:proofErr w:type="spellEnd"/>
            <w:r w:rsidRPr="00452369">
              <w:rPr>
                <w:sz w:val="20"/>
                <w:lang w:val="ru-RU"/>
              </w:rPr>
              <w:t>, газ, мазут)</w:t>
            </w:r>
          </w:p>
        </w:tc>
        <w:tc>
          <w:tcPr>
            <w:tcW w:w="667" w:type="dxa"/>
            <w:textDirection w:val="btLr"/>
            <w:vAlign w:val="center"/>
          </w:tcPr>
          <w:p w14:paraId="605BC324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мереж, км</w:t>
            </w:r>
          </w:p>
        </w:tc>
        <w:tc>
          <w:tcPr>
            <w:tcW w:w="505" w:type="dxa"/>
            <w:textDirection w:val="btLr"/>
            <w:vAlign w:val="center"/>
          </w:tcPr>
          <w:p w14:paraId="3B5A169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  <w:tc>
          <w:tcPr>
            <w:tcW w:w="967" w:type="dxa"/>
            <w:textDirection w:val="btLr"/>
            <w:vAlign w:val="center"/>
          </w:tcPr>
          <w:p w14:paraId="0A2188E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протяжність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огорожі</w:t>
            </w:r>
            <w:proofErr w:type="spellEnd"/>
            <w:r w:rsidRPr="00452369">
              <w:rPr>
                <w:sz w:val="20"/>
                <w:lang w:val="ru-RU"/>
              </w:rPr>
              <w:t>, тип, км</w:t>
            </w:r>
          </w:p>
        </w:tc>
        <w:tc>
          <w:tcPr>
            <w:tcW w:w="967" w:type="dxa"/>
            <w:textDirection w:val="btLr"/>
            <w:vAlign w:val="center"/>
          </w:tcPr>
          <w:p w14:paraId="438CFA67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</w:tr>
      <w:tr w:rsidR="00ED6716" w:rsidRPr="00452369" w14:paraId="3DE16816" w14:textId="77777777" w:rsidTr="002156F2">
        <w:trPr>
          <w:cantSplit/>
          <w:trHeight w:val="233"/>
        </w:trPr>
        <w:tc>
          <w:tcPr>
            <w:tcW w:w="458" w:type="dxa"/>
            <w:vAlign w:val="center"/>
          </w:tcPr>
          <w:p w14:paraId="4A3952E0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927" w:type="dxa"/>
            <w:vAlign w:val="center"/>
          </w:tcPr>
          <w:p w14:paraId="142D2DB9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504" w:type="dxa"/>
            <w:vAlign w:val="center"/>
          </w:tcPr>
          <w:p w14:paraId="243FDD96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473" w:type="dxa"/>
            <w:vAlign w:val="center"/>
          </w:tcPr>
          <w:p w14:paraId="412492FE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504" w:type="dxa"/>
            <w:vAlign w:val="center"/>
          </w:tcPr>
          <w:p w14:paraId="3327E96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791" w:type="dxa"/>
            <w:noWrap/>
            <w:vAlign w:val="center"/>
          </w:tcPr>
          <w:p w14:paraId="1D31C0B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504" w:type="dxa"/>
            <w:vAlign w:val="center"/>
          </w:tcPr>
          <w:p w14:paraId="18BA7A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504" w:type="dxa"/>
            <w:vAlign w:val="center"/>
          </w:tcPr>
          <w:p w14:paraId="44F1DB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630" w:type="dxa"/>
            <w:vAlign w:val="center"/>
          </w:tcPr>
          <w:p w14:paraId="0D71F7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769" w:type="dxa"/>
            <w:vAlign w:val="center"/>
          </w:tcPr>
          <w:p w14:paraId="6834E03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637" w:type="dxa"/>
            <w:vAlign w:val="center"/>
          </w:tcPr>
          <w:p w14:paraId="4F8B18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504" w:type="dxa"/>
            <w:vAlign w:val="center"/>
          </w:tcPr>
          <w:p w14:paraId="264A8EC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504" w:type="dxa"/>
            <w:vAlign w:val="center"/>
          </w:tcPr>
          <w:p w14:paraId="1554659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504" w:type="dxa"/>
            <w:vAlign w:val="center"/>
          </w:tcPr>
          <w:p w14:paraId="61C986D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508" w:type="dxa"/>
            <w:vAlign w:val="center"/>
          </w:tcPr>
          <w:p w14:paraId="0B4739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504" w:type="dxa"/>
            <w:vAlign w:val="center"/>
          </w:tcPr>
          <w:p w14:paraId="468346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833" w:type="dxa"/>
            <w:vAlign w:val="center"/>
          </w:tcPr>
          <w:p w14:paraId="3527E7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667" w:type="dxa"/>
            <w:vAlign w:val="center"/>
          </w:tcPr>
          <w:p w14:paraId="56FBC53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658" w:type="dxa"/>
            <w:vAlign w:val="center"/>
          </w:tcPr>
          <w:p w14:paraId="13CA26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509" w:type="dxa"/>
            <w:vAlign w:val="center"/>
          </w:tcPr>
          <w:p w14:paraId="4D3898D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20</w:t>
            </w:r>
          </w:p>
        </w:tc>
        <w:tc>
          <w:tcPr>
            <w:tcW w:w="667" w:type="dxa"/>
            <w:vAlign w:val="center"/>
          </w:tcPr>
          <w:p w14:paraId="0F4BA22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21</w:t>
            </w:r>
          </w:p>
        </w:tc>
        <w:tc>
          <w:tcPr>
            <w:tcW w:w="505" w:type="dxa"/>
            <w:vAlign w:val="center"/>
          </w:tcPr>
          <w:p w14:paraId="63999C2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22</w:t>
            </w:r>
          </w:p>
        </w:tc>
        <w:tc>
          <w:tcPr>
            <w:tcW w:w="967" w:type="dxa"/>
            <w:vAlign w:val="center"/>
          </w:tcPr>
          <w:p w14:paraId="170824B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23</w:t>
            </w:r>
          </w:p>
        </w:tc>
        <w:tc>
          <w:tcPr>
            <w:tcW w:w="967" w:type="dxa"/>
            <w:vAlign w:val="center"/>
          </w:tcPr>
          <w:p w14:paraId="2E74475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24</w:t>
            </w:r>
          </w:p>
        </w:tc>
      </w:tr>
      <w:tr w:rsidR="00ED6716" w:rsidRPr="00452369" w14:paraId="6EDCEC29" w14:textId="77777777" w:rsidTr="002156F2">
        <w:trPr>
          <w:cantSplit/>
          <w:trHeight w:val="233"/>
        </w:trPr>
        <w:tc>
          <w:tcPr>
            <w:tcW w:w="458" w:type="dxa"/>
            <w:vAlign w:val="center"/>
          </w:tcPr>
          <w:p w14:paraId="0B62F68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27" w:type="dxa"/>
            <w:vAlign w:val="center"/>
          </w:tcPr>
          <w:p w14:paraId="6E98470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62EA856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73" w:type="dxa"/>
            <w:vAlign w:val="center"/>
          </w:tcPr>
          <w:p w14:paraId="5A0DA05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57CDA34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91" w:type="dxa"/>
            <w:noWrap/>
            <w:vAlign w:val="center"/>
          </w:tcPr>
          <w:p w14:paraId="06FD4A3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3E15B42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61AD9D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14:paraId="5C7972D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69" w:type="dxa"/>
            <w:vAlign w:val="center"/>
          </w:tcPr>
          <w:p w14:paraId="3A3754F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37" w:type="dxa"/>
            <w:vAlign w:val="center"/>
          </w:tcPr>
          <w:p w14:paraId="77C407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366D70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1F8ACDF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2B0C454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8" w:type="dxa"/>
            <w:vAlign w:val="center"/>
          </w:tcPr>
          <w:p w14:paraId="10C9EE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2DD2C2C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33" w:type="dxa"/>
            <w:vAlign w:val="center"/>
          </w:tcPr>
          <w:p w14:paraId="09869D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67" w:type="dxa"/>
            <w:vAlign w:val="center"/>
          </w:tcPr>
          <w:p w14:paraId="0C5963A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14:paraId="5C50F2C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vAlign w:val="center"/>
          </w:tcPr>
          <w:p w14:paraId="287EB8D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67" w:type="dxa"/>
            <w:vAlign w:val="center"/>
          </w:tcPr>
          <w:p w14:paraId="20854C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5" w:type="dxa"/>
            <w:vAlign w:val="center"/>
          </w:tcPr>
          <w:p w14:paraId="34C70AF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67" w:type="dxa"/>
            <w:vAlign w:val="center"/>
          </w:tcPr>
          <w:p w14:paraId="52FBC82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67" w:type="dxa"/>
            <w:vAlign w:val="center"/>
          </w:tcPr>
          <w:p w14:paraId="203A124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35C4F317" w14:textId="77777777" w:rsidTr="002156F2">
        <w:trPr>
          <w:cantSplit/>
          <w:trHeight w:val="233"/>
        </w:trPr>
        <w:tc>
          <w:tcPr>
            <w:tcW w:w="458" w:type="dxa"/>
            <w:vAlign w:val="center"/>
          </w:tcPr>
          <w:p w14:paraId="2C5CD91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27" w:type="dxa"/>
            <w:vAlign w:val="center"/>
          </w:tcPr>
          <w:p w14:paraId="0100BB9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14297C3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73" w:type="dxa"/>
            <w:vAlign w:val="center"/>
          </w:tcPr>
          <w:p w14:paraId="168EA36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791F2A2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91" w:type="dxa"/>
            <w:noWrap/>
            <w:vAlign w:val="center"/>
          </w:tcPr>
          <w:p w14:paraId="3B9FFA4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0352817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0F3E7B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14:paraId="6B1922C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69" w:type="dxa"/>
            <w:vAlign w:val="center"/>
          </w:tcPr>
          <w:p w14:paraId="3E574C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37" w:type="dxa"/>
            <w:vAlign w:val="center"/>
          </w:tcPr>
          <w:p w14:paraId="361D189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15445A6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7A4BFDB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50509A4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8" w:type="dxa"/>
            <w:vAlign w:val="center"/>
          </w:tcPr>
          <w:p w14:paraId="3F3BCFD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vAlign w:val="center"/>
          </w:tcPr>
          <w:p w14:paraId="74A1457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33" w:type="dxa"/>
            <w:vAlign w:val="center"/>
          </w:tcPr>
          <w:p w14:paraId="69F2E8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67" w:type="dxa"/>
            <w:vAlign w:val="center"/>
          </w:tcPr>
          <w:p w14:paraId="26D53E3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14:paraId="5DBFB5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vAlign w:val="center"/>
          </w:tcPr>
          <w:p w14:paraId="1EA743B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67" w:type="dxa"/>
            <w:vAlign w:val="center"/>
          </w:tcPr>
          <w:p w14:paraId="11DEA59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5" w:type="dxa"/>
            <w:vAlign w:val="center"/>
          </w:tcPr>
          <w:p w14:paraId="25837C5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67" w:type="dxa"/>
            <w:vAlign w:val="center"/>
          </w:tcPr>
          <w:p w14:paraId="404580A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67" w:type="dxa"/>
            <w:vAlign w:val="center"/>
          </w:tcPr>
          <w:p w14:paraId="4564595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5FAE9CEF" w14:textId="77777777" w:rsidR="00ED6716" w:rsidRPr="00452369" w:rsidRDefault="00ED6716" w:rsidP="002156F2">
      <w:pPr>
        <w:ind w:firstLine="540"/>
        <w:jc w:val="both"/>
        <w:rPr>
          <w:sz w:val="20"/>
        </w:rPr>
      </w:pPr>
    </w:p>
    <w:p w14:paraId="48C76606" w14:textId="77777777" w:rsidR="00ED6716" w:rsidRPr="00452369" w:rsidRDefault="00ED6716" w:rsidP="002156F2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24A1CEEB" w14:textId="77777777" w:rsidR="00ED6716" w:rsidRPr="00452369" w:rsidRDefault="00ED6716" w:rsidP="002156F2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6E8BE5EF" w14:textId="77777777" w:rsidR="00ED6716" w:rsidRPr="00452369" w:rsidRDefault="00ED6716" w:rsidP="002156F2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0800F67E" w14:textId="77777777" w:rsidR="00ED6716" w:rsidRPr="00452369" w:rsidRDefault="00ED6716" w:rsidP="002156F2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27FCEC35" w14:textId="77777777" w:rsidR="00ED6716" w:rsidRPr="00452369" w:rsidRDefault="00ED6716" w:rsidP="002156F2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2CFE7C14" w14:textId="77777777" w:rsidR="00ED6716" w:rsidRPr="00452369" w:rsidRDefault="00ED6716" w:rsidP="002156F2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39EAE867" w14:textId="77777777" w:rsidR="00ED6716" w:rsidRPr="00452369" w:rsidRDefault="00ED6716" w:rsidP="002156F2">
      <w:pPr>
        <w:spacing w:line="360" w:lineRule="auto"/>
        <w:rPr>
          <w:sz w:val="26"/>
          <w:szCs w:val="26"/>
        </w:rPr>
        <w:sectPr w:rsidR="00ED6716" w:rsidRPr="00452369" w:rsidSect="002156F2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03E288CB" w14:textId="77777777" w:rsidR="00ED6716" w:rsidRPr="00452369" w:rsidRDefault="00CC0CF2" w:rsidP="002156F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77</w:t>
      </w:r>
    </w:p>
    <w:p w14:paraId="24A69144" w14:textId="77777777" w:rsidR="00ED6716" w:rsidRPr="00452369" w:rsidRDefault="00ED6716" w:rsidP="002156F2">
      <w:pPr>
        <w:jc w:val="both"/>
        <w:rPr>
          <w:sz w:val="26"/>
          <w:szCs w:val="26"/>
        </w:rPr>
      </w:pPr>
    </w:p>
    <w:p w14:paraId="251F960D" w14:textId="77777777" w:rsidR="00ED6716" w:rsidRPr="00452369" w:rsidRDefault="00ED6716" w:rsidP="002156F2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відомості земельних ділянок, зовнішніх інженерних мереж захищених командних пунктів (об’єктів ___ ) військової частини </w:t>
      </w:r>
    </w:p>
    <w:p w14:paraId="47CC3AFA" w14:textId="77777777" w:rsidR="00ED6716" w:rsidRPr="00452369" w:rsidRDefault="00ED6716" w:rsidP="002156F2">
      <w:pPr>
        <w:ind w:left="708"/>
        <w:jc w:val="center"/>
        <w:rPr>
          <w:sz w:val="26"/>
          <w:szCs w:val="26"/>
        </w:rPr>
      </w:pPr>
    </w:p>
    <w:p w14:paraId="00FF62E3" w14:textId="77777777" w:rsidR="00ED6716" w:rsidRPr="00452369" w:rsidRDefault="00ED6716" w:rsidP="002156F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Відомість земельних ділянок, зовнішніх інженерних мереж захищених командних пунктів (об’єктів ___ ) військової частини (далі – відомість) складається у авіаційній військовій частині у двох примірниках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60815EAD" w14:textId="77777777" w:rsidR="00ED6716" w:rsidRPr="00452369" w:rsidRDefault="00ED6716" w:rsidP="002156F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Підписи скріплюються мастиковою гербовою печаткою військової частини.</w:t>
      </w:r>
    </w:p>
    <w:p w14:paraId="5E1A063D" w14:textId="77777777" w:rsidR="00ED6716" w:rsidRPr="00452369" w:rsidRDefault="00ED6716" w:rsidP="002156F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Перший примірник відомості подається до служби забезпечення органу військового управління, другий – залишається у військовій частині.</w:t>
      </w:r>
    </w:p>
    <w:p w14:paraId="276E2CFA" w14:textId="77777777" w:rsidR="00ED6716" w:rsidRPr="00452369" w:rsidRDefault="00ED6716" w:rsidP="002156F2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У графі 3 зазначаються земельні ділянки, які не включені до відомості земельних ділянок, аеродромних покриттів, </w:t>
      </w:r>
      <w:proofErr w:type="spellStart"/>
      <w:r w:rsidRPr="00452369">
        <w:rPr>
          <w:sz w:val="26"/>
          <w:szCs w:val="26"/>
        </w:rPr>
        <w:t>внутрішньоаеродромних</w:t>
      </w:r>
      <w:proofErr w:type="spellEnd"/>
      <w:r w:rsidRPr="00452369">
        <w:rPr>
          <w:sz w:val="26"/>
          <w:szCs w:val="26"/>
        </w:rPr>
        <w:t xml:space="preserve"> доріг, водовідвідних та дренажних систем аеродрому військової частини, але перебувають на обліку інженерно-аеродромної служби.</w:t>
      </w:r>
    </w:p>
    <w:sectPr w:rsidR="00ED6716" w:rsidRPr="00452369" w:rsidSect="00FE3E82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C000" w14:textId="77777777" w:rsidR="00B509F8" w:rsidRDefault="00B509F8" w:rsidP="00F74B90">
      <w:r>
        <w:separator/>
      </w:r>
    </w:p>
  </w:endnote>
  <w:endnote w:type="continuationSeparator" w:id="0">
    <w:p w14:paraId="09FC5104" w14:textId="77777777" w:rsidR="00B509F8" w:rsidRDefault="00B509F8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55B8" w14:textId="77777777" w:rsidR="00B509F8" w:rsidRDefault="00B509F8" w:rsidP="00F74B90">
      <w:r>
        <w:separator/>
      </w:r>
    </w:p>
  </w:footnote>
  <w:footnote w:type="continuationSeparator" w:id="0">
    <w:p w14:paraId="60546697" w14:textId="77777777" w:rsidR="00B509F8" w:rsidRDefault="00B509F8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B6F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97A4E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09F8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3E82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2377</Characters>
  <Application>Microsoft Office Word</Application>
  <DocSecurity>0</DocSecurity>
  <Lines>237</Lines>
  <Paragraphs>90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2024-11-07T01:23:00Z</dcterms:created>
  <dcterms:modified xsi:type="dcterms:W3CDTF">2024-11-07T01:23:00Z</dcterms:modified>
</cp:coreProperties>
</file>