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86"/>
        <w:gridCol w:w="4860"/>
      </w:tblGrid>
      <w:tr w:rsidR="00ED6716" w:rsidRPr="00452369" w:rsidTr="00D03901">
        <w:tc>
          <w:tcPr>
            <w:tcW w:w="4386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Додаток </w:t>
            </w:r>
            <w:r w:rsidR="003B6951">
              <w:rPr>
                <w:sz w:val="26"/>
                <w:szCs w:val="26"/>
              </w:rPr>
              <w:t>8</w:t>
            </w:r>
          </w:p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:rsidTr="00D03901">
        <w:tc>
          <w:tcPr>
            <w:tcW w:w="4386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60" w:type="dxa"/>
            <w:vAlign w:val="center"/>
          </w:tcPr>
          <w:p w:rsidR="00ED6716" w:rsidRPr="00452369" w:rsidRDefault="00ED6716" w:rsidP="002D27AB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(пункт 11 розділу ІІІ) </w:t>
            </w:r>
          </w:p>
        </w:tc>
      </w:tr>
    </w:tbl>
    <w:p w:rsidR="00ED6716" w:rsidRPr="00452369" w:rsidRDefault="00ED6716" w:rsidP="008A6C23">
      <w:pPr>
        <w:rPr>
          <w:sz w:val="26"/>
          <w:szCs w:val="26"/>
        </w:rPr>
      </w:pPr>
    </w:p>
    <w:p w:rsidR="00ED6716" w:rsidRPr="00452369" w:rsidRDefault="00ED6716" w:rsidP="008A6C23">
      <w:pPr>
        <w:ind w:firstLine="5180"/>
        <w:rPr>
          <w:sz w:val="26"/>
          <w:szCs w:val="26"/>
        </w:rPr>
      </w:pPr>
    </w:p>
    <w:p w:rsidR="00ED6716" w:rsidRPr="00452369" w:rsidRDefault="00ED6716" w:rsidP="008A6C23">
      <w:pPr>
        <w:ind w:firstLine="5180"/>
        <w:rPr>
          <w:sz w:val="26"/>
          <w:szCs w:val="26"/>
        </w:rPr>
      </w:pPr>
    </w:p>
    <w:p w:rsidR="00ED6716" w:rsidRPr="00452369" w:rsidRDefault="00ED6716" w:rsidP="008A6C23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АТЕСТАТ </w:t>
      </w:r>
    </w:p>
    <w:p w:rsidR="00ED6716" w:rsidRPr="00452369" w:rsidRDefault="00ED6716" w:rsidP="008A6C23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військової частини №______</w:t>
      </w:r>
    </w:p>
    <w:p w:rsidR="00ED6716" w:rsidRPr="00452369" w:rsidRDefault="00ED6716" w:rsidP="008A6C23">
      <w:pPr>
        <w:pStyle w:val="1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</w:t>
      </w:r>
    </w:p>
    <w:p w:rsidR="00ED6716" w:rsidRPr="00452369" w:rsidRDefault="00ED6716" w:rsidP="008A6C23">
      <w:pPr>
        <w:pStyle w:val="1"/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(умовне (дійсне) найменування військової частини)</w:t>
      </w:r>
    </w:p>
    <w:p w:rsidR="00ED6716" w:rsidRPr="00452369" w:rsidRDefault="00ED6716" w:rsidP="008A6C23">
      <w:pPr>
        <w:ind w:firstLine="709"/>
        <w:jc w:val="center"/>
        <w:rPr>
          <w:sz w:val="26"/>
          <w:szCs w:val="26"/>
        </w:rPr>
      </w:pPr>
    </w:p>
    <w:tbl>
      <w:tblPr>
        <w:tblW w:w="93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222"/>
      </w:tblGrid>
      <w:tr w:rsidR="00ED6716" w:rsidRPr="00452369" w:rsidTr="002D27AB">
        <w:trPr>
          <w:trHeight w:val="616"/>
        </w:trPr>
        <w:tc>
          <w:tcPr>
            <w:tcW w:w="23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Реєстраційний номер</w:t>
            </w:r>
          </w:p>
        </w:tc>
        <w:tc>
          <w:tcPr>
            <w:tcW w:w="23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аркуша</w:t>
            </w:r>
          </w:p>
        </w:tc>
        <w:tc>
          <w:tcPr>
            <w:tcW w:w="23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222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документа</w:t>
            </w:r>
          </w:p>
        </w:tc>
      </w:tr>
      <w:tr w:rsidR="00ED6716" w:rsidRPr="00452369" w:rsidTr="002D27AB">
        <w:trPr>
          <w:trHeight w:val="318"/>
        </w:trPr>
        <w:tc>
          <w:tcPr>
            <w:tcW w:w="2386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6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2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8A6C23">
      <w:pPr>
        <w:ind w:firstLine="709"/>
        <w:jc w:val="center"/>
        <w:rPr>
          <w:sz w:val="26"/>
          <w:szCs w:val="26"/>
        </w:rPr>
      </w:pPr>
    </w:p>
    <w:tbl>
      <w:tblPr>
        <w:tblW w:w="93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4023"/>
        <w:gridCol w:w="2623"/>
      </w:tblGrid>
      <w:tr w:rsidR="00ED6716" w:rsidRPr="00452369" w:rsidTr="002D27AB">
        <w:trPr>
          <w:trHeight w:val="764"/>
        </w:trPr>
        <w:tc>
          <w:tcPr>
            <w:tcW w:w="273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Підстава (мета) операції</w:t>
            </w:r>
          </w:p>
        </w:tc>
        <w:tc>
          <w:tcPr>
            <w:tcW w:w="402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Служба забезпечення </w:t>
            </w: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органу військового управління </w:t>
            </w: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(військової частини)</w:t>
            </w:r>
          </w:p>
        </w:tc>
        <w:tc>
          <w:tcPr>
            <w:tcW w:w="262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Військова частина</w:t>
            </w:r>
          </w:p>
        </w:tc>
      </w:tr>
      <w:tr w:rsidR="00ED6716" w:rsidRPr="00452369" w:rsidTr="002D27AB">
        <w:trPr>
          <w:trHeight w:val="255"/>
        </w:trPr>
        <w:tc>
          <w:tcPr>
            <w:tcW w:w="2733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23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3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8A6C23">
      <w:pPr>
        <w:ind w:firstLine="709"/>
        <w:jc w:val="center"/>
        <w:rPr>
          <w:sz w:val="26"/>
          <w:szCs w:val="26"/>
        </w:rPr>
      </w:pPr>
    </w:p>
    <w:tbl>
      <w:tblPr>
        <w:tblW w:w="93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823"/>
        <w:gridCol w:w="616"/>
        <w:gridCol w:w="476"/>
        <w:gridCol w:w="924"/>
        <w:gridCol w:w="1134"/>
        <w:gridCol w:w="825"/>
        <w:gridCol w:w="686"/>
        <w:gridCol w:w="644"/>
        <w:gridCol w:w="589"/>
        <w:gridCol w:w="1189"/>
      </w:tblGrid>
      <w:tr w:rsidR="00ED6716" w:rsidRPr="00452369" w:rsidTr="002D27AB">
        <w:trPr>
          <w:cantSplit/>
          <w:trHeight w:val="275"/>
        </w:trPr>
        <w:tc>
          <w:tcPr>
            <w:tcW w:w="473" w:type="dxa"/>
            <w:vMerge w:val="restart"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1823" w:type="dxa"/>
            <w:vMerge w:val="restart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616" w:type="dxa"/>
            <w:vMerge w:val="restart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Код номенклатури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Первісна вартість за одиницю, </w:t>
            </w:r>
          </w:p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тис. грн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Залишкова вартість за одиницю, </w:t>
            </w:r>
          </w:p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тис. грн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Належить за штатом (нормами)</w:t>
            </w:r>
          </w:p>
        </w:tc>
        <w:tc>
          <w:tcPr>
            <w:tcW w:w="1919" w:type="dxa"/>
            <w:gridSpan w:val="3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наявності</w:t>
            </w:r>
          </w:p>
        </w:tc>
        <w:tc>
          <w:tcPr>
            <w:tcW w:w="1189" w:type="dxa"/>
            <w:vMerge w:val="restart"/>
            <w:textDirection w:val="btLr"/>
            <w:vAlign w:val="center"/>
          </w:tcPr>
          <w:p w:rsidR="00ED6716" w:rsidRPr="00452369" w:rsidRDefault="00ED6716" w:rsidP="002D27AB">
            <w:pPr>
              <w:ind w:left="98" w:right="-24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видачі в користування (експлуатацію)</w:t>
            </w:r>
          </w:p>
        </w:tc>
      </w:tr>
      <w:tr w:rsidR="00ED6716" w:rsidRPr="00452369" w:rsidTr="002D27AB">
        <w:trPr>
          <w:cantSplit/>
          <w:trHeight w:val="2288"/>
        </w:trPr>
        <w:tc>
          <w:tcPr>
            <w:tcW w:w="473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1823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924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825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  <w:tc>
          <w:tcPr>
            <w:tcW w:w="686" w:type="dxa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категорія (сорт)</w:t>
            </w:r>
          </w:p>
        </w:tc>
        <w:tc>
          <w:tcPr>
            <w:tcW w:w="644" w:type="dxa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  <w:tc>
          <w:tcPr>
            <w:tcW w:w="589" w:type="dxa"/>
            <w:textDirection w:val="btLr"/>
            <w:vAlign w:val="center"/>
          </w:tcPr>
          <w:p w:rsidR="00ED6716" w:rsidRPr="00452369" w:rsidRDefault="00ED6716" w:rsidP="002D27AB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сума, тис. грн</w:t>
            </w:r>
          </w:p>
        </w:tc>
        <w:tc>
          <w:tcPr>
            <w:tcW w:w="1189" w:type="dxa"/>
            <w:vMerge/>
            <w:vAlign w:val="center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</w:p>
        </w:tc>
      </w:tr>
      <w:tr w:rsidR="00ED6716" w:rsidRPr="00452369" w:rsidTr="002D27AB">
        <w:trPr>
          <w:trHeight w:val="275"/>
        </w:trPr>
        <w:tc>
          <w:tcPr>
            <w:tcW w:w="47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1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47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825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11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</w:tr>
      <w:tr w:rsidR="00ED6716" w:rsidRPr="00452369" w:rsidTr="002D27AB">
        <w:trPr>
          <w:trHeight w:val="4904"/>
        </w:trPr>
        <w:tc>
          <w:tcPr>
            <w:tcW w:w="473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5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8A6C23">
      <w:pPr>
        <w:ind w:left="2880" w:right="68" w:firstLine="7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br w:type="page"/>
      </w:r>
      <w:r w:rsidRPr="00452369">
        <w:rPr>
          <w:sz w:val="26"/>
          <w:szCs w:val="26"/>
        </w:rPr>
        <w:lastRenderedPageBreak/>
        <w:t xml:space="preserve">Продовження додатка </w:t>
      </w:r>
      <w:r w:rsidR="003B6951">
        <w:rPr>
          <w:sz w:val="26"/>
          <w:szCs w:val="26"/>
        </w:rPr>
        <w:t>8</w:t>
      </w:r>
    </w:p>
    <w:p w:rsidR="00ED6716" w:rsidRPr="00452369" w:rsidRDefault="00ED6716" w:rsidP="00955820">
      <w:pPr>
        <w:ind w:left="2880" w:right="68" w:firstLine="3641"/>
        <w:rPr>
          <w:sz w:val="26"/>
          <w:szCs w:val="26"/>
        </w:rPr>
      </w:pPr>
      <w:r w:rsidRPr="00452369">
        <w:rPr>
          <w:sz w:val="26"/>
          <w:szCs w:val="26"/>
          <w:lang w:val="en-US"/>
        </w:rPr>
        <w:t xml:space="preserve">  </w:t>
      </w:r>
      <w:r w:rsidRPr="00452369">
        <w:rPr>
          <w:sz w:val="26"/>
          <w:szCs w:val="26"/>
        </w:rPr>
        <w:t>Зворотний бік</w:t>
      </w:r>
    </w:p>
    <w:p w:rsidR="00ED6716" w:rsidRPr="00452369" w:rsidRDefault="00ED6716" w:rsidP="008A6C23">
      <w:pPr>
        <w:ind w:left="2880" w:right="68" w:firstLine="720"/>
        <w:jc w:val="right"/>
        <w:rPr>
          <w:sz w:val="26"/>
          <w:szCs w:val="26"/>
        </w:rPr>
      </w:pPr>
    </w:p>
    <w:tbl>
      <w:tblPr>
        <w:tblW w:w="93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823"/>
        <w:gridCol w:w="616"/>
        <w:gridCol w:w="476"/>
        <w:gridCol w:w="924"/>
        <w:gridCol w:w="1008"/>
        <w:gridCol w:w="951"/>
        <w:gridCol w:w="686"/>
        <w:gridCol w:w="644"/>
        <w:gridCol w:w="589"/>
        <w:gridCol w:w="1189"/>
      </w:tblGrid>
      <w:tr w:rsidR="00ED6716" w:rsidRPr="00452369" w:rsidTr="002D27AB">
        <w:trPr>
          <w:trHeight w:val="275"/>
        </w:trPr>
        <w:tc>
          <w:tcPr>
            <w:tcW w:w="47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82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1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47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92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008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951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11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</w:tr>
      <w:tr w:rsidR="00ED6716" w:rsidRPr="00452369" w:rsidTr="00955820">
        <w:trPr>
          <w:trHeight w:val="6994"/>
        </w:trPr>
        <w:tc>
          <w:tcPr>
            <w:tcW w:w="47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3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:rsidTr="002D27AB">
        <w:trPr>
          <w:trHeight w:val="275"/>
        </w:trPr>
        <w:tc>
          <w:tcPr>
            <w:tcW w:w="2296" w:type="dxa"/>
            <w:gridSpan w:val="2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Усього</w:t>
            </w:r>
          </w:p>
        </w:tc>
        <w:tc>
          <w:tcPr>
            <w:tcW w:w="61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ED6716" w:rsidRPr="00452369" w:rsidRDefault="00ED6716" w:rsidP="002D27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8A6C23">
      <w:pPr>
        <w:ind w:right="68"/>
        <w:jc w:val="center"/>
        <w:rPr>
          <w:sz w:val="26"/>
          <w:szCs w:val="26"/>
        </w:rPr>
      </w:pPr>
    </w:p>
    <w:p w:rsidR="00ED6716" w:rsidRPr="00452369" w:rsidRDefault="00ED6716" w:rsidP="008A6C23">
      <w:pPr>
        <w:pStyle w:val="BodyText3"/>
        <w:ind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Залишок несплачених нарахувань щодо втрат (нестач) військового майна       ________ грн _________ коп.</w:t>
      </w:r>
    </w:p>
    <w:p w:rsidR="00ED6716" w:rsidRPr="00452369" w:rsidRDefault="00ED6716" w:rsidP="008A6C23">
      <w:pPr>
        <w:ind w:right="68" w:firstLine="851"/>
        <w:rPr>
          <w:sz w:val="26"/>
          <w:szCs w:val="26"/>
        </w:rPr>
      </w:pPr>
      <w:r w:rsidRPr="00452369">
        <w:rPr>
          <w:sz w:val="26"/>
          <w:szCs w:val="26"/>
        </w:rPr>
        <w:t>Дата проведення останньої ревізії “____” ______________ 20__ року</w:t>
      </w:r>
    </w:p>
    <w:p w:rsidR="00ED6716" w:rsidRPr="00452369" w:rsidRDefault="00ED6716" w:rsidP="008A6C23">
      <w:pPr>
        <w:ind w:right="68" w:firstLine="851"/>
        <w:rPr>
          <w:sz w:val="26"/>
          <w:szCs w:val="26"/>
        </w:rPr>
      </w:pPr>
      <w:r w:rsidRPr="00452369">
        <w:rPr>
          <w:sz w:val="26"/>
          <w:szCs w:val="26"/>
        </w:rPr>
        <w:tab/>
      </w:r>
      <w:r w:rsidRPr="00452369">
        <w:rPr>
          <w:sz w:val="26"/>
          <w:szCs w:val="26"/>
        </w:rPr>
        <w:tab/>
      </w:r>
    </w:p>
    <w:p w:rsidR="00ED6716" w:rsidRPr="00452369" w:rsidRDefault="00ED6716" w:rsidP="008A6C23">
      <w:pPr>
        <w:ind w:right="68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</w:t>
      </w:r>
    </w:p>
    <w:p w:rsidR="00ED6716" w:rsidRPr="00452369" w:rsidRDefault="00ED6716" w:rsidP="008A6C23">
      <w:pPr>
        <w:ind w:left="1309" w:right="68" w:firstLine="851"/>
        <w:rPr>
          <w:sz w:val="24"/>
          <w:szCs w:val="24"/>
        </w:rPr>
      </w:pPr>
      <w:r w:rsidRPr="00452369">
        <w:rPr>
          <w:sz w:val="26"/>
          <w:szCs w:val="26"/>
        </w:rPr>
        <w:t xml:space="preserve">   </w:t>
      </w: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8A6C23">
      <w:pPr>
        <w:ind w:right="68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_______________________________________________________________________</w:t>
      </w:r>
    </w:p>
    <w:p w:rsidR="00ED6716" w:rsidRPr="00452369" w:rsidRDefault="00ED6716" w:rsidP="008A6C23">
      <w:pPr>
        <w:ind w:right="68" w:firstLine="851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</w:t>
      </w: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8A6C23">
      <w:pPr>
        <w:ind w:right="68"/>
        <w:rPr>
          <w:sz w:val="26"/>
          <w:szCs w:val="26"/>
        </w:rPr>
      </w:pPr>
      <w:r w:rsidRPr="00452369">
        <w:rPr>
          <w:sz w:val="26"/>
          <w:szCs w:val="26"/>
        </w:rPr>
        <w:t>М. П.</w:t>
      </w:r>
    </w:p>
    <w:p w:rsidR="00ED6716" w:rsidRPr="00452369" w:rsidRDefault="00ED6716" w:rsidP="008A6C23">
      <w:pPr>
        <w:ind w:right="68"/>
        <w:rPr>
          <w:sz w:val="26"/>
          <w:szCs w:val="26"/>
        </w:rPr>
      </w:pPr>
      <w:r w:rsidRPr="00452369">
        <w:rPr>
          <w:sz w:val="26"/>
          <w:szCs w:val="26"/>
        </w:rPr>
        <w:t>“___” ___________ 20__ року</w:t>
      </w:r>
    </w:p>
    <w:p w:rsidR="00ED6716" w:rsidRPr="00452369" w:rsidRDefault="00ED6716" w:rsidP="008A6C23">
      <w:pPr>
        <w:ind w:right="68" w:firstLine="851"/>
        <w:rPr>
          <w:sz w:val="26"/>
          <w:szCs w:val="26"/>
        </w:rPr>
      </w:pPr>
    </w:p>
    <w:p w:rsidR="00ED6716" w:rsidRPr="00452369" w:rsidRDefault="00ED6716" w:rsidP="008A6C23">
      <w:pPr>
        <w:ind w:right="68" w:firstLine="851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Із зазначеними в атестаті кількістю, якістю та вартістю військового майна, що обліковується у військовій частині, згоден</w:t>
      </w:r>
    </w:p>
    <w:p w:rsidR="00ED6716" w:rsidRPr="00452369" w:rsidRDefault="00ED6716" w:rsidP="008A6C23">
      <w:pPr>
        <w:ind w:right="68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</w:t>
      </w:r>
    </w:p>
    <w:p w:rsidR="00ED6716" w:rsidRPr="00452369" w:rsidRDefault="00ED6716" w:rsidP="008A6C23">
      <w:pPr>
        <w:ind w:right="68" w:firstLine="851"/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8A6C23">
      <w:pPr>
        <w:ind w:right="68"/>
        <w:rPr>
          <w:sz w:val="26"/>
          <w:szCs w:val="26"/>
        </w:rPr>
      </w:pPr>
      <w:r w:rsidRPr="00452369">
        <w:rPr>
          <w:sz w:val="26"/>
          <w:szCs w:val="26"/>
        </w:rPr>
        <w:t>М. П.</w:t>
      </w:r>
    </w:p>
    <w:p w:rsidR="00ED6716" w:rsidRPr="00452369" w:rsidRDefault="00ED6716" w:rsidP="008A6C23">
      <w:pPr>
        <w:ind w:right="68"/>
        <w:rPr>
          <w:sz w:val="26"/>
          <w:szCs w:val="26"/>
        </w:rPr>
      </w:pPr>
      <w:r w:rsidRPr="00452369">
        <w:rPr>
          <w:sz w:val="26"/>
          <w:szCs w:val="26"/>
        </w:rPr>
        <w:t xml:space="preserve">“___” ___________ 20__ року </w:t>
      </w:r>
    </w:p>
    <w:p w:rsidR="00ED6716" w:rsidRPr="00452369" w:rsidRDefault="00ED6716" w:rsidP="008A6C23">
      <w:pPr>
        <w:ind w:left="2880" w:right="68" w:firstLine="720"/>
        <w:jc w:val="right"/>
        <w:rPr>
          <w:sz w:val="26"/>
          <w:szCs w:val="26"/>
          <w:lang w:val="ru-RU"/>
        </w:rPr>
      </w:pPr>
    </w:p>
    <w:p w:rsidR="00ED6716" w:rsidRPr="00452369" w:rsidRDefault="00ED6716" w:rsidP="008A6C23">
      <w:pPr>
        <w:ind w:left="2880" w:right="68" w:firstLine="7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 xml:space="preserve">Продовження додатка </w:t>
      </w:r>
      <w:r w:rsidR="003B6951">
        <w:rPr>
          <w:sz w:val="26"/>
          <w:szCs w:val="26"/>
        </w:rPr>
        <w:t>8</w:t>
      </w:r>
    </w:p>
    <w:p w:rsidR="00ED6716" w:rsidRPr="00452369" w:rsidRDefault="00ED6716" w:rsidP="008A6C23">
      <w:pPr>
        <w:pStyle w:val="Iauiue"/>
        <w:widowControl w:val="0"/>
        <w:ind w:firstLine="720"/>
        <w:jc w:val="right"/>
        <w:rPr>
          <w:rFonts w:ascii="Times New Roman CYR" w:hAnsi="Times New Roman CYR"/>
          <w:sz w:val="24"/>
          <w:szCs w:val="24"/>
          <w:lang w:val="uk-UA"/>
        </w:rPr>
      </w:pPr>
    </w:p>
    <w:p w:rsidR="00ED6716" w:rsidRPr="00452369" w:rsidRDefault="00ED6716" w:rsidP="008A6C23">
      <w:pPr>
        <w:widowControl w:val="0"/>
        <w:ind w:right="-1" w:firstLine="709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атестата військової частини</w:t>
      </w:r>
    </w:p>
    <w:p w:rsidR="00ED6716" w:rsidRPr="00452369" w:rsidRDefault="00ED6716" w:rsidP="008A6C23">
      <w:pPr>
        <w:widowControl w:val="0"/>
        <w:ind w:right="-1" w:firstLine="709"/>
        <w:jc w:val="center"/>
        <w:rPr>
          <w:sz w:val="24"/>
          <w:szCs w:val="24"/>
        </w:rPr>
      </w:pPr>
    </w:p>
    <w:p w:rsidR="00ED6716" w:rsidRPr="00452369" w:rsidRDefault="00ED6716" w:rsidP="008A6C23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Атестат військової частини (далі – атестат) є документом, що дає право на зарахування військової частини на забезпечення військовим майном за новим місцем її дислокації (забезпечення).</w:t>
      </w:r>
    </w:p>
    <w:p w:rsidR="00ED6716" w:rsidRPr="00452369" w:rsidRDefault="00ED6716" w:rsidP="008A6C23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Атестат виписується в службі забезпечення органу військового управління або в службі забезпечення військової частини. У службі забезпечення військової частини атестат виписується тільки у випадку, коли до неї приписана на забезпечення інша військова частина.</w:t>
      </w:r>
    </w:p>
    <w:p w:rsidR="00ED6716" w:rsidRPr="00452369" w:rsidRDefault="00ED6716" w:rsidP="008A6C23">
      <w:pPr>
        <w:widowControl w:val="0"/>
        <w:spacing w:line="360" w:lineRule="auto"/>
        <w:ind w:right="-1" w:firstLine="709"/>
        <w:jc w:val="both"/>
        <w:rPr>
          <w:sz w:val="24"/>
          <w:szCs w:val="24"/>
        </w:rPr>
      </w:pPr>
      <w:r w:rsidRPr="00452369">
        <w:rPr>
          <w:sz w:val="26"/>
          <w:szCs w:val="26"/>
        </w:rPr>
        <w:t>3. До атестата записується військове майно, що обліковується за військовою частиною на день вибуття. У разі великої кількості найменувань військове майно в атестат може не записуватися. У цьому випадку до нього додається відомість, що відображає дані граф 1 – 11 змістової частини атестата. Відомість підписується тими самими посадовими особами.</w:t>
      </w:r>
      <w:r w:rsidRPr="00452369">
        <w:rPr>
          <w:sz w:val="24"/>
          <w:szCs w:val="24"/>
        </w:rPr>
        <w:t xml:space="preserve"> </w:t>
      </w:r>
    </w:p>
    <w:p w:rsidR="00ED6716" w:rsidRPr="00452369" w:rsidRDefault="00ED6716" w:rsidP="008A6C23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4. У графі 11 записуються дати видачі військового майна, якому встановлено строки експлуатації. Щодо боєприпасів, пального і </w:t>
      </w:r>
      <w:r w:rsidR="00FF1C40" w:rsidRPr="00FF1C40">
        <w:rPr>
          <w:sz w:val="26"/>
          <w:szCs w:val="26"/>
        </w:rPr>
        <w:t>харчових продуктів/комплектів продуктів</w:t>
      </w:r>
      <w:r w:rsidR="00FF1C40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в цій графі записується забезпеченість у розрахунково-постачальних одиницях.</w:t>
      </w:r>
    </w:p>
    <w:p w:rsidR="00ED6716" w:rsidRPr="00452369" w:rsidRDefault="00ED6716" w:rsidP="008A6C23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графі 7 для пального записуються: у чисельнику – залишок невикористаного ліміту витрати пального, у знаменнику – залишок за планом постачання пального.</w:t>
      </w:r>
    </w:p>
    <w:p w:rsidR="00ED6716" w:rsidRPr="00452369" w:rsidRDefault="00ED6716" w:rsidP="008A6C23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5. У разі зарахування на забезпечення технічними засобами пропаганди військова частина подає до органу, який здійснюватиме її забезпечення, разом з атестатом книгу обліку за номерами і закріплення озброєння та військової техніки, у якій повинні бути записані типи, марки та заводські номери всіх технічних засобів пропаганди, які обліковуються. </w:t>
      </w:r>
    </w:p>
    <w:p w:rsidR="00ED6716" w:rsidRPr="00452369" w:rsidRDefault="00ED6716" w:rsidP="0044332E">
      <w:pPr>
        <w:widowControl w:val="0"/>
        <w:spacing w:line="360" w:lineRule="auto"/>
        <w:ind w:right="-1"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6. </w:t>
      </w:r>
      <w:r w:rsidRPr="00452369">
        <w:rPr>
          <w:rFonts w:ascii="Times New Roman CYR" w:hAnsi="Times New Roman CYR"/>
          <w:sz w:val="26"/>
          <w:szCs w:val="26"/>
        </w:rPr>
        <w:t>Залишкова вартість військового майна</w:t>
      </w:r>
      <w:r w:rsidRPr="00452369">
        <w:rPr>
          <w:sz w:val="26"/>
          <w:szCs w:val="26"/>
        </w:rPr>
        <w:t xml:space="preserve"> визначається згідно з пунктом 9 розділу І Інструкції з обліку військового майна у Збройних Силах України.</w:t>
      </w:r>
    </w:p>
    <w:sectPr w:rsidR="00ED6716" w:rsidRPr="00452369" w:rsidSect="004D0AAF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06F2" w:rsidRDefault="00E706F2" w:rsidP="00F74B90">
      <w:r>
        <w:separator/>
      </w:r>
    </w:p>
  </w:endnote>
  <w:endnote w:type="continuationSeparator" w:id="0">
    <w:p w:rsidR="00E706F2" w:rsidRDefault="00E706F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06F2" w:rsidRDefault="00E706F2" w:rsidP="00F74B90">
      <w:r>
        <w:separator/>
      </w:r>
    </w:p>
  </w:footnote>
  <w:footnote w:type="continuationSeparator" w:id="0">
    <w:p w:rsidR="00E706F2" w:rsidRDefault="00E706F2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5806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2605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AAF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5F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37886"/>
    <w:rsid w:val="00841098"/>
    <w:rsid w:val="008454F6"/>
    <w:rsid w:val="00845CD2"/>
    <w:rsid w:val="00847853"/>
    <w:rsid w:val="00852E1F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31AF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1F7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11B9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97C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3901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6F2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3095</Characters>
  <Application>Microsoft Office Word</Application>
  <DocSecurity>0</DocSecurity>
  <Lines>386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2017-10-10T16:05:00Z</cp:lastPrinted>
  <dcterms:created xsi:type="dcterms:W3CDTF">2024-10-30T23:31:00Z</dcterms:created>
  <dcterms:modified xsi:type="dcterms:W3CDTF">2024-10-30T23:49:00Z</dcterms:modified>
</cp:coreProperties>
</file>